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33F78" w14:textId="398D9F8C" w:rsidR="0060516B" w:rsidRPr="00B14A0F" w:rsidRDefault="0002472C" w:rsidP="005D592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14A0F">
        <w:rPr>
          <w:rFonts w:ascii="Times New Roman" w:hAnsi="Times New Roman" w:cs="Times New Roman"/>
          <w:b/>
          <w:bCs/>
          <w:sz w:val="32"/>
          <w:szCs w:val="32"/>
        </w:rPr>
        <w:t>Regulamin</w:t>
      </w:r>
      <w:r w:rsidR="00835B3B" w:rsidRPr="00B14A0F">
        <w:rPr>
          <w:rFonts w:ascii="Times New Roman" w:hAnsi="Times New Roman" w:cs="Times New Roman"/>
          <w:b/>
          <w:bCs/>
          <w:sz w:val="32"/>
          <w:szCs w:val="32"/>
        </w:rPr>
        <w:t xml:space="preserve"> II</w:t>
      </w:r>
      <w:r w:rsidR="00FE7D2C" w:rsidRPr="00B14A0F">
        <w:rPr>
          <w:rFonts w:ascii="Times New Roman" w:hAnsi="Times New Roman" w:cs="Times New Roman"/>
          <w:b/>
          <w:bCs/>
          <w:sz w:val="32"/>
          <w:szCs w:val="32"/>
        </w:rPr>
        <w:t>I</w:t>
      </w:r>
      <w:r w:rsidRPr="00B14A0F">
        <w:rPr>
          <w:rFonts w:ascii="Times New Roman" w:hAnsi="Times New Roman" w:cs="Times New Roman"/>
          <w:b/>
          <w:bCs/>
          <w:sz w:val="32"/>
          <w:szCs w:val="32"/>
        </w:rPr>
        <w:t xml:space="preserve"> Turnieju </w:t>
      </w:r>
      <w:r w:rsidR="001D248D" w:rsidRPr="00B14A0F">
        <w:rPr>
          <w:rFonts w:ascii="Times New Roman" w:hAnsi="Times New Roman" w:cs="Times New Roman"/>
          <w:b/>
          <w:bCs/>
          <w:sz w:val="32"/>
          <w:szCs w:val="32"/>
        </w:rPr>
        <w:t>G</w:t>
      </w:r>
      <w:r w:rsidRPr="00B14A0F">
        <w:rPr>
          <w:rFonts w:ascii="Times New Roman" w:hAnsi="Times New Roman" w:cs="Times New Roman"/>
          <w:b/>
          <w:bCs/>
          <w:sz w:val="32"/>
          <w:szCs w:val="32"/>
        </w:rPr>
        <w:t>r</w:t>
      </w:r>
      <w:r w:rsidR="00C5012F" w:rsidRPr="00B14A0F">
        <w:rPr>
          <w:rFonts w:ascii="Times New Roman" w:hAnsi="Times New Roman" w:cs="Times New Roman"/>
          <w:b/>
          <w:bCs/>
          <w:sz w:val="32"/>
          <w:szCs w:val="32"/>
        </w:rPr>
        <w:t>y</w:t>
      </w:r>
      <w:r w:rsidRPr="00B14A0F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1D248D" w:rsidRPr="00B14A0F">
        <w:rPr>
          <w:rFonts w:ascii="Times New Roman" w:hAnsi="Times New Roman" w:cs="Times New Roman"/>
          <w:b/>
          <w:bCs/>
          <w:sz w:val="32"/>
          <w:szCs w:val="32"/>
        </w:rPr>
        <w:t>P</w:t>
      </w:r>
      <w:r w:rsidRPr="00B14A0F">
        <w:rPr>
          <w:rFonts w:ascii="Times New Roman" w:hAnsi="Times New Roman" w:cs="Times New Roman"/>
          <w:b/>
          <w:bCs/>
          <w:sz w:val="32"/>
          <w:szCs w:val="32"/>
        </w:rPr>
        <w:t>lanszow</w:t>
      </w:r>
      <w:r w:rsidR="00C5012F" w:rsidRPr="00B14A0F">
        <w:rPr>
          <w:rFonts w:ascii="Times New Roman" w:hAnsi="Times New Roman" w:cs="Times New Roman"/>
          <w:b/>
          <w:bCs/>
          <w:sz w:val="32"/>
          <w:szCs w:val="32"/>
        </w:rPr>
        <w:t>ej</w:t>
      </w:r>
      <w:r w:rsidRPr="00B14A0F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D17B87" w:rsidRPr="00B14A0F">
        <w:rPr>
          <w:rFonts w:ascii="Times New Roman" w:hAnsi="Times New Roman" w:cs="Times New Roman"/>
          <w:b/>
          <w:bCs/>
          <w:sz w:val="32"/>
          <w:szCs w:val="32"/>
        </w:rPr>
        <w:t>„</w:t>
      </w:r>
      <w:r w:rsidRPr="00B14A0F">
        <w:rPr>
          <w:rFonts w:ascii="Times New Roman" w:hAnsi="Times New Roman" w:cs="Times New Roman"/>
          <w:b/>
          <w:bCs/>
          <w:sz w:val="32"/>
          <w:szCs w:val="32"/>
        </w:rPr>
        <w:t>Miś Wojtek</w:t>
      </w:r>
      <w:r w:rsidR="00D17B87" w:rsidRPr="00B14A0F">
        <w:rPr>
          <w:rFonts w:ascii="Times New Roman" w:hAnsi="Times New Roman" w:cs="Times New Roman"/>
          <w:b/>
          <w:bCs/>
          <w:sz w:val="32"/>
          <w:szCs w:val="32"/>
        </w:rPr>
        <w:t>”</w:t>
      </w:r>
    </w:p>
    <w:p w14:paraId="0580F29F" w14:textId="77777777" w:rsidR="005F2919" w:rsidRPr="00B14A0F" w:rsidRDefault="005F2919" w:rsidP="005D592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5CEC22" w14:textId="77777777" w:rsidR="00B14A0F" w:rsidRDefault="0002472C" w:rsidP="00B14A0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14A0F">
        <w:rPr>
          <w:rFonts w:ascii="Times New Roman" w:hAnsi="Times New Roman" w:cs="Times New Roman"/>
          <w:b/>
          <w:bCs/>
          <w:sz w:val="24"/>
          <w:szCs w:val="24"/>
        </w:rPr>
        <w:t>I ORGANIZATOR</w:t>
      </w:r>
    </w:p>
    <w:p w14:paraId="14F06D25" w14:textId="447220B0" w:rsidR="005F2919" w:rsidRPr="00B14A0F" w:rsidRDefault="002B3284" w:rsidP="00B14A0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14A0F">
        <w:rPr>
          <w:rFonts w:ascii="Times New Roman" w:hAnsi="Times New Roman" w:cs="Times New Roman"/>
          <w:sz w:val="24"/>
          <w:szCs w:val="24"/>
        </w:rPr>
        <w:t>M</w:t>
      </w:r>
      <w:r w:rsidR="0002472C" w:rsidRPr="00B14A0F">
        <w:rPr>
          <w:rFonts w:ascii="Times New Roman" w:hAnsi="Times New Roman" w:cs="Times New Roman"/>
          <w:sz w:val="24"/>
          <w:szCs w:val="24"/>
        </w:rPr>
        <w:t xml:space="preserve">uzeum Żołnierzy Wyklętych, ul. </w:t>
      </w:r>
      <w:r w:rsidR="003218D7" w:rsidRPr="00B14A0F">
        <w:rPr>
          <w:rFonts w:ascii="Times New Roman" w:hAnsi="Times New Roman" w:cs="Times New Roman"/>
          <w:sz w:val="24"/>
          <w:szCs w:val="24"/>
        </w:rPr>
        <w:t xml:space="preserve">Romualda </w:t>
      </w:r>
      <w:r w:rsidR="0002472C" w:rsidRPr="00B14A0F">
        <w:rPr>
          <w:rFonts w:ascii="Times New Roman" w:hAnsi="Times New Roman" w:cs="Times New Roman"/>
          <w:sz w:val="24"/>
          <w:szCs w:val="24"/>
        </w:rPr>
        <w:t xml:space="preserve">Traugutta 19, 07-410 Ostrołęka, tel. 512 959 347, 510  </w:t>
      </w:r>
      <w:r w:rsidR="005D5929" w:rsidRPr="00B14A0F">
        <w:rPr>
          <w:rFonts w:ascii="Times New Roman" w:hAnsi="Times New Roman" w:cs="Times New Roman"/>
          <w:sz w:val="24"/>
          <w:szCs w:val="24"/>
        </w:rPr>
        <w:t>139 061, www.muzeumzolnierzywykletych.pl</w:t>
      </w:r>
    </w:p>
    <w:p w14:paraId="0F39DF54" w14:textId="77777777" w:rsidR="00B14A0F" w:rsidRDefault="0002472C" w:rsidP="00B14A0F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14A0F">
        <w:rPr>
          <w:rFonts w:ascii="Times New Roman" w:hAnsi="Times New Roman" w:cs="Times New Roman"/>
          <w:b/>
          <w:bCs/>
          <w:sz w:val="24"/>
          <w:szCs w:val="24"/>
        </w:rPr>
        <w:t>II TERMIN I MIEJSCE</w:t>
      </w:r>
    </w:p>
    <w:p w14:paraId="37A38D86" w14:textId="1FF4D91D" w:rsidR="0002472C" w:rsidRPr="00B14A0F" w:rsidRDefault="0002472C" w:rsidP="00B14A0F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14A0F">
        <w:rPr>
          <w:rFonts w:ascii="Times New Roman" w:hAnsi="Times New Roman" w:cs="Times New Roman"/>
          <w:sz w:val="24"/>
          <w:szCs w:val="24"/>
        </w:rPr>
        <w:t xml:space="preserve">1. </w:t>
      </w:r>
      <w:r w:rsidR="00164C69" w:rsidRPr="00B14A0F">
        <w:rPr>
          <w:rFonts w:ascii="Times New Roman" w:hAnsi="Times New Roman" w:cs="Times New Roman"/>
          <w:sz w:val="24"/>
          <w:szCs w:val="24"/>
        </w:rPr>
        <w:t xml:space="preserve">Termin: </w:t>
      </w:r>
      <w:r w:rsidR="00703FA2" w:rsidRPr="00B14A0F">
        <w:rPr>
          <w:rFonts w:ascii="Times New Roman" w:hAnsi="Times New Roman" w:cs="Times New Roman"/>
          <w:sz w:val="24"/>
          <w:szCs w:val="24"/>
        </w:rPr>
        <w:t>10 października 2025 (piątek), godz. 17.00  - 18.30</w:t>
      </w:r>
      <w:r w:rsidR="00B14A0F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B14A0F">
        <w:rPr>
          <w:rFonts w:ascii="Times New Roman" w:hAnsi="Times New Roman" w:cs="Times New Roman"/>
          <w:sz w:val="24"/>
          <w:szCs w:val="24"/>
        </w:rPr>
        <w:t xml:space="preserve">2. </w:t>
      </w:r>
      <w:r w:rsidR="00164C69" w:rsidRPr="00B14A0F">
        <w:rPr>
          <w:rFonts w:ascii="Times New Roman" w:hAnsi="Times New Roman" w:cs="Times New Roman"/>
          <w:sz w:val="24"/>
          <w:szCs w:val="24"/>
        </w:rPr>
        <w:t>Miejsce: s</w:t>
      </w:r>
      <w:r w:rsidR="005D5929" w:rsidRPr="00B14A0F">
        <w:rPr>
          <w:rFonts w:ascii="Times New Roman" w:hAnsi="Times New Roman" w:cs="Times New Roman"/>
          <w:sz w:val="24"/>
          <w:szCs w:val="24"/>
        </w:rPr>
        <w:t xml:space="preserve">ala </w:t>
      </w:r>
      <w:r w:rsidR="001D248D" w:rsidRPr="00B14A0F">
        <w:rPr>
          <w:rFonts w:ascii="Times New Roman" w:hAnsi="Times New Roman" w:cs="Times New Roman"/>
          <w:sz w:val="24"/>
          <w:szCs w:val="24"/>
        </w:rPr>
        <w:t>kinowa</w:t>
      </w:r>
      <w:r w:rsidRPr="00B14A0F">
        <w:rPr>
          <w:rFonts w:ascii="Times New Roman" w:hAnsi="Times New Roman" w:cs="Times New Roman"/>
          <w:sz w:val="24"/>
          <w:szCs w:val="24"/>
        </w:rPr>
        <w:t xml:space="preserve"> Muzeum Żołnierzy Wyklętych</w:t>
      </w:r>
      <w:r w:rsidR="005D5929" w:rsidRPr="00B14A0F">
        <w:rPr>
          <w:rFonts w:ascii="Times New Roman" w:hAnsi="Times New Roman" w:cs="Times New Roman"/>
          <w:sz w:val="24"/>
          <w:szCs w:val="24"/>
        </w:rPr>
        <w:t xml:space="preserve"> w Ostrołęce</w:t>
      </w:r>
    </w:p>
    <w:p w14:paraId="112A100F" w14:textId="77777777" w:rsidR="00B14A0F" w:rsidRDefault="0002472C" w:rsidP="00B14A0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4A0F">
        <w:rPr>
          <w:rFonts w:ascii="Times New Roman" w:hAnsi="Times New Roman" w:cs="Times New Roman"/>
          <w:b/>
          <w:bCs/>
          <w:sz w:val="24"/>
          <w:szCs w:val="24"/>
        </w:rPr>
        <w:t>III CEL</w:t>
      </w:r>
    </w:p>
    <w:p w14:paraId="7C7C0909" w14:textId="44334749" w:rsidR="0002472C" w:rsidRPr="00B14A0F" w:rsidRDefault="0002472C" w:rsidP="00B14A0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4A0F">
        <w:rPr>
          <w:rFonts w:ascii="Times New Roman" w:hAnsi="Times New Roman" w:cs="Times New Roman"/>
          <w:sz w:val="24"/>
          <w:szCs w:val="24"/>
        </w:rPr>
        <w:t xml:space="preserve">1. </w:t>
      </w:r>
      <w:r w:rsidR="00191F4E">
        <w:rPr>
          <w:rFonts w:ascii="Times New Roman" w:hAnsi="Times New Roman" w:cs="Times New Roman"/>
          <w:sz w:val="24"/>
          <w:szCs w:val="24"/>
        </w:rPr>
        <w:t>U</w:t>
      </w:r>
      <w:r w:rsidR="00191F4E" w:rsidRPr="00191F4E">
        <w:rPr>
          <w:rFonts w:ascii="Times New Roman" w:hAnsi="Times New Roman" w:cs="Times New Roman"/>
          <w:sz w:val="24"/>
          <w:szCs w:val="24"/>
        </w:rPr>
        <w:t>powszechnianie wiedzy o historii i dziedzictwie zbrojnego podziemia antykomunistycznego</w:t>
      </w:r>
      <w:r w:rsidR="00191F4E">
        <w:rPr>
          <w:rFonts w:ascii="Times New Roman" w:hAnsi="Times New Roman" w:cs="Times New Roman"/>
          <w:sz w:val="24"/>
          <w:szCs w:val="24"/>
        </w:rPr>
        <w:t>, p</w:t>
      </w:r>
      <w:r w:rsidRPr="00B14A0F">
        <w:rPr>
          <w:rFonts w:ascii="Times New Roman" w:hAnsi="Times New Roman" w:cs="Times New Roman"/>
          <w:sz w:val="24"/>
          <w:szCs w:val="24"/>
        </w:rPr>
        <w:t>opularyzacja</w:t>
      </w:r>
      <w:r w:rsidR="006C5A1D" w:rsidRPr="00B14A0F">
        <w:rPr>
          <w:rFonts w:ascii="Times New Roman" w:hAnsi="Times New Roman" w:cs="Times New Roman"/>
          <w:sz w:val="24"/>
          <w:szCs w:val="24"/>
        </w:rPr>
        <w:t xml:space="preserve"> historii</w:t>
      </w:r>
      <w:r w:rsidR="00191F4E">
        <w:rPr>
          <w:rFonts w:ascii="Times New Roman" w:hAnsi="Times New Roman" w:cs="Times New Roman"/>
          <w:sz w:val="24"/>
          <w:szCs w:val="24"/>
        </w:rPr>
        <w:t>, a także</w:t>
      </w:r>
      <w:r w:rsidR="006C5A1D" w:rsidRPr="00B14A0F">
        <w:rPr>
          <w:rFonts w:ascii="Times New Roman" w:hAnsi="Times New Roman" w:cs="Times New Roman"/>
          <w:sz w:val="24"/>
          <w:szCs w:val="24"/>
        </w:rPr>
        <w:t xml:space="preserve"> </w:t>
      </w:r>
      <w:r w:rsidR="006C5F86" w:rsidRPr="00B14A0F">
        <w:rPr>
          <w:rFonts w:ascii="Times New Roman" w:hAnsi="Times New Roman" w:cs="Times New Roman"/>
          <w:sz w:val="24"/>
          <w:szCs w:val="24"/>
        </w:rPr>
        <w:t xml:space="preserve">oferty </w:t>
      </w:r>
      <w:r w:rsidR="006C5A1D" w:rsidRPr="00B14A0F">
        <w:rPr>
          <w:rFonts w:ascii="Times New Roman" w:hAnsi="Times New Roman" w:cs="Times New Roman"/>
          <w:sz w:val="24"/>
          <w:szCs w:val="24"/>
        </w:rPr>
        <w:t>Muzeum Żołnierzy Wyklętych w Ostrołęce i Nocy Księgarń</w:t>
      </w:r>
      <w:r w:rsidR="00703FA2" w:rsidRPr="00B14A0F">
        <w:rPr>
          <w:rFonts w:ascii="Times New Roman" w:hAnsi="Times New Roman" w:cs="Times New Roman"/>
          <w:sz w:val="24"/>
          <w:szCs w:val="24"/>
        </w:rPr>
        <w:t xml:space="preserve"> 2025</w:t>
      </w:r>
      <w:r w:rsidR="006C5A1D" w:rsidRPr="00B14A0F">
        <w:rPr>
          <w:rFonts w:ascii="Times New Roman" w:hAnsi="Times New Roman" w:cs="Times New Roman"/>
          <w:sz w:val="24"/>
          <w:szCs w:val="24"/>
        </w:rPr>
        <w:t>.</w:t>
      </w:r>
    </w:p>
    <w:p w14:paraId="38E62015" w14:textId="2C1BFF8C" w:rsidR="005D5929" w:rsidRPr="00B14A0F" w:rsidRDefault="0002472C" w:rsidP="00B14A0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4A0F">
        <w:rPr>
          <w:rFonts w:ascii="Times New Roman" w:hAnsi="Times New Roman" w:cs="Times New Roman"/>
          <w:sz w:val="24"/>
          <w:szCs w:val="24"/>
        </w:rPr>
        <w:t xml:space="preserve">2. Promowanie </w:t>
      </w:r>
      <w:r w:rsidR="006C5A1D" w:rsidRPr="00B14A0F">
        <w:rPr>
          <w:rFonts w:ascii="Times New Roman" w:hAnsi="Times New Roman" w:cs="Times New Roman"/>
          <w:sz w:val="24"/>
          <w:szCs w:val="24"/>
        </w:rPr>
        <w:t xml:space="preserve">spędzania </w:t>
      </w:r>
      <w:r w:rsidR="00D17B87" w:rsidRPr="00B14A0F">
        <w:rPr>
          <w:rFonts w:ascii="Times New Roman" w:hAnsi="Times New Roman" w:cs="Times New Roman"/>
          <w:sz w:val="24"/>
          <w:szCs w:val="24"/>
        </w:rPr>
        <w:t xml:space="preserve">wolnego </w:t>
      </w:r>
      <w:r w:rsidR="006C5A1D" w:rsidRPr="00B14A0F">
        <w:rPr>
          <w:rFonts w:ascii="Times New Roman" w:hAnsi="Times New Roman" w:cs="Times New Roman"/>
          <w:sz w:val="24"/>
          <w:szCs w:val="24"/>
        </w:rPr>
        <w:t>czasu przy grach planszowych</w:t>
      </w:r>
      <w:r w:rsidR="00D06223" w:rsidRPr="00B14A0F">
        <w:rPr>
          <w:rFonts w:ascii="Times New Roman" w:hAnsi="Times New Roman" w:cs="Times New Roman"/>
          <w:sz w:val="24"/>
          <w:szCs w:val="24"/>
        </w:rPr>
        <w:t xml:space="preserve"> oraz czytelnictwa</w:t>
      </w:r>
      <w:r w:rsidR="006C5A1D" w:rsidRPr="00B14A0F">
        <w:rPr>
          <w:rFonts w:ascii="Times New Roman" w:hAnsi="Times New Roman" w:cs="Times New Roman"/>
          <w:sz w:val="24"/>
          <w:szCs w:val="24"/>
        </w:rPr>
        <w:t>.</w:t>
      </w:r>
    </w:p>
    <w:p w14:paraId="67CF2596" w14:textId="2EB65B16" w:rsidR="005D5929" w:rsidRPr="00B14A0F" w:rsidRDefault="005D5929" w:rsidP="00B14A0F">
      <w:pPr>
        <w:pStyle w:val="Nagwek1"/>
        <w:tabs>
          <w:tab w:val="left" w:pos="363"/>
        </w:tabs>
        <w:spacing w:before="100" w:beforeAutospacing="1" w:after="100" w:afterAutospacing="1"/>
        <w:ind w:left="0" w:right="0"/>
        <w:jc w:val="left"/>
        <w:rPr>
          <w:sz w:val="24"/>
          <w:szCs w:val="24"/>
          <w:u w:val="none"/>
        </w:rPr>
      </w:pPr>
      <w:r w:rsidRPr="00B14A0F">
        <w:rPr>
          <w:sz w:val="24"/>
          <w:szCs w:val="24"/>
          <w:u w:val="none"/>
        </w:rPr>
        <w:t xml:space="preserve">IV </w:t>
      </w:r>
      <w:r w:rsidR="003A59E4" w:rsidRPr="00B14A0F">
        <w:rPr>
          <w:sz w:val="24"/>
          <w:szCs w:val="24"/>
          <w:u w:val="none"/>
        </w:rPr>
        <w:t>ZASADY</w:t>
      </w:r>
      <w:r w:rsidRPr="00B14A0F">
        <w:rPr>
          <w:sz w:val="24"/>
          <w:szCs w:val="24"/>
          <w:u w:val="none"/>
        </w:rPr>
        <w:t xml:space="preserve"> </w:t>
      </w:r>
      <w:r w:rsidR="00F43FB6">
        <w:rPr>
          <w:sz w:val="24"/>
          <w:szCs w:val="24"/>
          <w:u w:val="none"/>
        </w:rPr>
        <w:t>I</w:t>
      </w:r>
      <w:r w:rsidR="003A59E4" w:rsidRPr="00B14A0F">
        <w:rPr>
          <w:sz w:val="24"/>
          <w:szCs w:val="24"/>
          <w:u w:val="none"/>
        </w:rPr>
        <w:t xml:space="preserve"> PROGRAM TURNIEJU</w:t>
      </w:r>
    </w:p>
    <w:p w14:paraId="2B41816F" w14:textId="77777777" w:rsidR="00C44FB5" w:rsidRDefault="001D248D" w:rsidP="00B14A0F">
      <w:pPr>
        <w:pStyle w:val="Akapitzlist"/>
        <w:numPr>
          <w:ilvl w:val="0"/>
          <w:numId w:val="15"/>
        </w:numPr>
        <w:spacing w:before="100" w:beforeAutospacing="1" w:after="100" w:afterAutospacing="1"/>
        <w:jc w:val="both"/>
        <w:rPr>
          <w:rFonts w:cs="Times New Roman"/>
          <w:szCs w:val="24"/>
        </w:rPr>
      </w:pPr>
      <w:r w:rsidRPr="00C44FB5">
        <w:rPr>
          <w:rFonts w:cs="Times New Roman"/>
          <w:szCs w:val="24"/>
        </w:rPr>
        <w:t xml:space="preserve">III </w:t>
      </w:r>
      <w:r w:rsidR="002B3284" w:rsidRPr="00C44FB5">
        <w:rPr>
          <w:rFonts w:cs="Times New Roman"/>
          <w:szCs w:val="24"/>
        </w:rPr>
        <w:t>T</w:t>
      </w:r>
      <w:r w:rsidR="003A59E4" w:rsidRPr="00C44FB5">
        <w:rPr>
          <w:rFonts w:cs="Times New Roman"/>
          <w:szCs w:val="24"/>
        </w:rPr>
        <w:t xml:space="preserve">urniej </w:t>
      </w:r>
      <w:r w:rsidRPr="00C44FB5">
        <w:rPr>
          <w:rFonts w:cs="Times New Roman"/>
          <w:szCs w:val="24"/>
        </w:rPr>
        <w:t>G</w:t>
      </w:r>
      <w:r w:rsidR="003A59E4" w:rsidRPr="00C44FB5">
        <w:rPr>
          <w:rFonts w:cs="Times New Roman"/>
          <w:szCs w:val="24"/>
        </w:rPr>
        <w:t>r</w:t>
      </w:r>
      <w:r w:rsidR="00C5012F" w:rsidRPr="00C44FB5">
        <w:rPr>
          <w:rFonts w:cs="Times New Roman"/>
          <w:szCs w:val="24"/>
        </w:rPr>
        <w:t>y</w:t>
      </w:r>
      <w:r w:rsidR="003A59E4" w:rsidRPr="00C44FB5">
        <w:rPr>
          <w:rFonts w:cs="Times New Roman"/>
          <w:szCs w:val="24"/>
        </w:rPr>
        <w:t xml:space="preserve"> </w:t>
      </w:r>
      <w:r w:rsidRPr="00C44FB5">
        <w:rPr>
          <w:rFonts w:cs="Times New Roman"/>
          <w:szCs w:val="24"/>
        </w:rPr>
        <w:t>P</w:t>
      </w:r>
      <w:r w:rsidR="003A59E4" w:rsidRPr="00C44FB5">
        <w:rPr>
          <w:rFonts w:cs="Times New Roman"/>
          <w:szCs w:val="24"/>
        </w:rPr>
        <w:t>lanszow</w:t>
      </w:r>
      <w:r w:rsidR="00C5012F" w:rsidRPr="00C44FB5">
        <w:rPr>
          <w:rFonts w:cs="Times New Roman"/>
          <w:szCs w:val="24"/>
        </w:rPr>
        <w:t>ej</w:t>
      </w:r>
      <w:r w:rsidR="003A59E4" w:rsidRPr="00C44FB5">
        <w:rPr>
          <w:rFonts w:cs="Times New Roman"/>
          <w:szCs w:val="24"/>
        </w:rPr>
        <w:t xml:space="preserve"> </w:t>
      </w:r>
      <w:r w:rsidR="00C5012F" w:rsidRPr="00C44FB5">
        <w:rPr>
          <w:rFonts w:cs="Times New Roman"/>
          <w:szCs w:val="24"/>
        </w:rPr>
        <w:t>„</w:t>
      </w:r>
      <w:r w:rsidR="003A59E4" w:rsidRPr="00C44FB5">
        <w:rPr>
          <w:rFonts w:cs="Times New Roman"/>
          <w:szCs w:val="24"/>
        </w:rPr>
        <w:t>Miś Wojtek</w:t>
      </w:r>
      <w:r w:rsidR="00C5012F" w:rsidRPr="00C44FB5">
        <w:rPr>
          <w:rFonts w:cs="Times New Roman"/>
          <w:szCs w:val="24"/>
        </w:rPr>
        <w:t>”</w:t>
      </w:r>
      <w:r w:rsidR="003A59E4" w:rsidRPr="00C44FB5">
        <w:rPr>
          <w:rFonts w:cs="Times New Roman"/>
          <w:szCs w:val="24"/>
        </w:rPr>
        <w:t xml:space="preserve"> odbywać się będzie w ramach Nocy Księgarń 202</w:t>
      </w:r>
      <w:r w:rsidR="00FE7D2C" w:rsidRPr="00C44FB5">
        <w:rPr>
          <w:rFonts w:cs="Times New Roman"/>
          <w:szCs w:val="24"/>
        </w:rPr>
        <w:t>5</w:t>
      </w:r>
      <w:r w:rsidR="003A59E4" w:rsidRPr="00C44FB5">
        <w:rPr>
          <w:rFonts w:cs="Times New Roman"/>
          <w:szCs w:val="24"/>
        </w:rPr>
        <w:t>, organizowanej przez Muzeum Żołnierzy Wyklętych w Ostrołęce</w:t>
      </w:r>
      <w:r w:rsidR="00D17B87" w:rsidRPr="00C44FB5">
        <w:rPr>
          <w:rFonts w:cs="Times New Roman"/>
          <w:szCs w:val="24"/>
        </w:rPr>
        <w:t xml:space="preserve"> dnia </w:t>
      </w:r>
      <w:r w:rsidR="00FE7D2C" w:rsidRPr="00C44FB5">
        <w:rPr>
          <w:rFonts w:cs="Times New Roman"/>
          <w:szCs w:val="24"/>
        </w:rPr>
        <w:t>10</w:t>
      </w:r>
      <w:r w:rsidR="00D17B87" w:rsidRPr="00C44FB5">
        <w:rPr>
          <w:rFonts w:cs="Times New Roman"/>
          <w:szCs w:val="24"/>
        </w:rPr>
        <w:t>.10.202</w:t>
      </w:r>
      <w:r w:rsidRPr="00C44FB5">
        <w:rPr>
          <w:rFonts w:cs="Times New Roman"/>
          <w:szCs w:val="24"/>
        </w:rPr>
        <w:t>5</w:t>
      </w:r>
      <w:r w:rsidR="00D17B87" w:rsidRPr="00C44FB5">
        <w:rPr>
          <w:rFonts w:cs="Times New Roman"/>
          <w:szCs w:val="24"/>
        </w:rPr>
        <w:t xml:space="preserve"> r</w:t>
      </w:r>
      <w:r w:rsidR="003A59E4" w:rsidRPr="00C44FB5">
        <w:rPr>
          <w:rFonts w:cs="Times New Roman"/>
          <w:szCs w:val="24"/>
        </w:rPr>
        <w:t>.</w:t>
      </w:r>
    </w:p>
    <w:p w14:paraId="2B7F076C" w14:textId="77777777" w:rsidR="00C44FB5" w:rsidRPr="00C44FB5" w:rsidRDefault="006D4B5F" w:rsidP="00B14A0F">
      <w:pPr>
        <w:pStyle w:val="Akapitzlist"/>
        <w:numPr>
          <w:ilvl w:val="0"/>
          <w:numId w:val="15"/>
        </w:numPr>
        <w:spacing w:before="100" w:beforeAutospacing="1" w:after="100" w:afterAutospacing="1"/>
        <w:jc w:val="both"/>
        <w:rPr>
          <w:rFonts w:cs="Times New Roman"/>
          <w:szCs w:val="24"/>
        </w:rPr>
      </w:pPr>
      <w:r w:rsidRPr="00C44FB5">
        <w:rPr>
          <w:rFonts w:cs="Times New Roman"/>
          <w:szCs w:val="24"/>
        </w:rPr>
        <w:t>Przed rozpoczęciem</w:t>
      </w:r>
      <w:r w:rsidR="003A59E4" w:rsidRPr="00C44FB5">
        <w:rPr>
          <w:rFonts w:cs="Times New Roman"/>
          <w:szCs w:val="24"/>
        </w:rPr>
        <w:t xml:space="preserve"> </w:t>
      </w:r>
      <w:r w:rsidR="00D45C63" w:rsidRPr="00C44FB5">
        <w:rPr>
          <w:rFonts w:cs="Times New Roman"/>
          <w:szCs w:val="24"/>
        </w:rPr>
        <w:t>rozgrywek t</w:t>
      </w:r>
      <w:r w:rsidR="003A59E4" w:rsidRPr="00C44FB5">
        <w:rPr>
          <w:rFonts w:cs="Times New Roman"/>
          <w:szCs w:val="24"/>
        </w:rPr>
        <w:t>urniej</w:t>
      </w:r>
      <w:r w:rsidR="00D45C63" w:rsidRPr="00C44FB5">
        <w:rPr>
          <w:rFonts w:cs="Times New Roman"/>
          <w:szCs w:val="24"/>
        </w:rPr>
        <w:t>owych</w:t>
      </w:r>
      <w:r w:rsidR="003A59E4" w:rsidRPr="00C44FB5">
        <w:rPr>
          <w:rFonts w:cs="Times New Roman"/>
          <w:szCs w:val="24"/>
        </w:rPr>
        <w:t xml:space="preserve"> </w:t>
      </w:r>
      <w:r w:rsidRPr="00C44FB5">
        <w:rPr>
          <w:rFonts w:cs="Times New Roman"/>
          <w:szCs w:val="24"/>
        </w:rPr>
        <w:t>uczestnicy będą mieli możliwośc zapoznania się z zasadami gry</w:t>
      </w:r>
      <w:r w:rsidR="00827217" w:rsidRPr="00C44FB5">
        <w:rPr>
          <w:rFonts w:cs="Times New Roman"/>
          <w:szCs w:val="24"/>
        </w:rPr>
        <w:t xml:space="preserve"> </w:t>
      </w:r>
      <w:r w:rsidR="006C5F86" w:rsidRPr="00C44FB5">
        <w:rPr>
          <w:rFonts w:cs="Times New Roman"/>
          <w:szCs w:val="24"/>
        </w:rPr>
        <w:t xml:space="preserve">Miś Wojtek </w:t>
      </w:r>
      <w:r w:rsidR="00827217" w:rsidRPr="00C44FB5">
        <w:rPr>
          <w:rFonts w:cs="Times New Roman"/>
          <w:szCs w:val="24"/>
        </w:rPr>
        <w:t xml:space="preserve">w godzinach </w:t>
      </w:r>
      <w:r w:rsidR="00827217" w:rsidRPr="00C44FB5">
        <w:rPr>
          <w:rFonts w:cs="Times New Roman"/>
          <w:color w:val="000000" w:themeColor="text1"/>
          <w:szCs w:val="24"/>
        </w:rPr>
        <w:t>1</w:t>
      </w:r>
      <w:r w:rsidR="00835B3B" w:rsidRPr="00C44FB5">
        <w:rPr>
          <w:rFonts w:cs="Times New Roman"/>
          <w:color w:val="000000" w:themeColor="text1"/>
          <w:szCs w:val="24"/>
        </w:rPr>
        <w:t>7</w:t>
      </w:r>
      <w:r w:rsidR="00827217" w:rsidRPr="00C44FB5">
        <w:rPr>
          <w:rFonts w:cs="Times New Roman"/>
          <w:color w:val="000000" w:themeColor="text1"/>
          <w:szCs w:val="24"/>
        </w:rPr>
        <w:t>.</w:t>
      </w:r>
      <w:r w:rsidR="001D248D" w:rsidRPr="00C44FB5">
        <w:rPr>
          <w:rFonts w:cs="Times New Roman"/>
          <w:color w:val="000000" w:themeColor="text1"/>
          <w:szCs w:val="24"/>
        </w:rPr>
        <w:t>0</w:t>
      </w:r>
      <w:r w:rsidR="00827217" w:rsidRPr="00C44FB5">
        <w:rPr>
          <w:rFonts w:cs="Times New Roman"/>
          <w:color w:val="000000" w:themeColor="text1"/>
          <w:szCs w:val="24"/>
        </w:rPr>
        <w:t>0-1</w:t>
      </w:r>
      <w:r w:rsidR="001D248D" w:rsidRPr="00C44FB5">
        <w:rPr>
          <w:rFonts w:cs="Times New Roman"/>
          <w:color w:val="000000" w:themeColor="text1"/>
          <w:szCs w:val="24"/>
        </w:rPr>
        <w:t>7</w:t>
      </w:r>
      <w:r w:rsidR="00827217" w:rsidRPr="00C44FB5">
        <w:rPr>
          <w:rFonts w:cs="Times New Roman"/>
          <w:color w:val="000000" w:themeColor="text1"/>
          <w:szCs w:val="24"/>
        </w:rPr>
        <w:t>.</w:t>
      </w:r>
      <w:r w:rsidR="001D248D" w:rsidRPr="00C44FB5">
        <w:rPr>
          <w:rFonts w:cs="Times New Roman"/>
          <w:color w:val="000000" w:themeColor="text1"/>
          <w:szCs w:val="24"/>
        </w:rPr>
        <w:t>3</w:t>
      </w:r>
      <w:r w:rsidR="00827217" w:rsidRPr="00C44FB5">
        <w:rPr>
          <w:rFonts w:cs="Times New Roman"/>
          <w:color w:val="000000" w:themeColor="text1"/>
          <w:szCs w:val="24"/>
        </w:rPr>
        <w:t>0.</w:t>
      </w:r>
      <w:r w:rsidR="00607F63" w:rsidRPr="00C44FB5">
        <w:rPr>
          <w:rFonts w:cs="Times New Roman"/>
          <w:color w:val="000000" w:themeColor="text1"/>
          <w:szCs w:val="24"/>
        </w:rPr>
        <w:t xml:space="preserve"> W tym czasie też zostanie przedstawiona krótka historia bitwy o Monte Cassino i losów Misia Wojtka.</w:t>
      </w:r>
    </w:p>
    <w:p w14:paraId="0F88099C" w14:textId="77777777" w:rsidR="00C44FB5" w:rsidRPr="00C44FB5" w:rsidRDefault="00164C69" w:rsidP="00B14A0F">
      <w:pPr>
        <w:pStyle w:val="Akapitzlist"/>
        <w:numPr>
          <w:ilvl w:val="0"/>
          <w:numId w:val="15"/>
        </w:numPr>
        <w:spacing w:before="100" w:beforeAutospacing="1" w:after="100" w:afterAutospacing="1"/>
        <w:jc w:val="both"/>
        <w:rPr>
          <w:rFonts w:cs="Times New Roman"/>
          <w:szCs w:val="24"/>
        </w:rPr>
      </w:pPr>
      <w:r w:rsidRPr="00C44FB5">
        <w:rPr>
          <w:rFonts w:cs="Times New Roman"/>
          <w:szCs w:val="24"/>
        </w:rPr>
        <w:t>T</w:t>
      </w:r>
      <w:r w:rsidR="00827217" w:rsidRPr="00C44FB5">
        <w:rPr>
          <w:rFonts w:cs="Times New Roman"/>
          <w:szCs w:val="24"/>
        </w:rPr>
        <w:t xml:space="preserve">urniej rozgrywany będzie </w:t>
      </w:r>
      <w:r w:rsidR="00827217" w:rsidRPr="00C44FB5">
        <w:rPr>
          <w:rFonts w:cs="Times New Roman"/>
          <w:color w:val="000000" w:themeColor="text1"/>
          <w:szCs w:val="24"/>
        </w:rPr>
        <w:t xml:space="preserve">w </w:t>
      </w:r>
      <w:r w:rsidR="00835B3B" w:rsidRPr="00C44FB5">
        <w:rPr>
          <w:rFonts w:cs="Times New Roman"/>
          <w:color w:val="000000" w:themeColor="text1"/>
          <w:szCs w:val="24"/>
        </w:rPr>
        <w:t>dwóch</w:t>
      </w:r>
      <w:r w:rsidR="006C5F86" w:rsidRPr="00C44FB5">
        <w:rPr>
          <w:rFonts w:cs="Times New Roman"/>
          <w:color w:val="000000" w:themeColor="text1"/>
          <w:szCs w:val="24"/>
        </w:rPr>
        <w:t xml:space="preserve"> </w:t>
      </w:r>
      <w:r w:rsidR="00827217" w:rsidRPr="00C44FB5">
        <w:rPr>
          <w:rFonts w:cs="Times New Roman"/>
          <w:color w:val="000000" w:themeColor="text1"/>
          <w:szCs w:val="24"/>
        </w:rPr>
        <w:t>kategori</w:t>
      </w:r>
      <w:r w:rsidR="00835B3B" w:rsidRPr="00C44FB5">
        <w:rPr>
          <w:rFonts w:cs="Times New Roman"/>
          <w:color w:val="000000" w:themeColor="text1"/>
          <w:szCs w:val="24"/>
        </w:rPr>
        <w:t>ach</w:t>
      </w:r>
      <w:r w:rsidR="00827217" w:rsidRPr="00C44FB5">
        <w:rPr>
          <w:rFonts w:cs="Times New Roman"/>
          <w:color w:val="000000" w:themeColor="text1"/>
          <w:szCs w:val="24"/>
        </w:rPr>
        <w:t xml:space="preserve"> wiekow</w:t>
      </w:r>
      <w:r w:rsidR="00835B3B" w:rsidRPr="00C44FB5">
        <w:rPr>
          <w:rFonts w:cs="Times New Roman"/>
          <w:color w:val="000000" w:themeColor="text1"/>
          <w:szCs w:val="24"/>
        </w:rPr>
        <w:t>ych</w:t>
      </w:r>
      <w:r w:rsidR="00827217" w:rsidRPr="00C44FB5">
        <w:rPr>
          <w:rFonts w:cs="Times New Roman"/>
          <w:color w:val="000000" w:themeColor="text1"/>
          <w:szCs w:val="24"/>
        </w:rPr>
        <w:t xml:space="preserve">: </w:t>
      </w:r>
      <w:r w:rsidR="00835B3B" w:rsidRPr="00C44FB5">
        <w:rPr>
          <w:rFonts w:cs="Times New Roman"/>
          <w:color w:val="000000" w:themeColor="text1"/>
          <w:szCs w:val="24"/>
        </w:rPr>
        <w:t xml:space="preserve">8 </w:t>
      </w:r>
      <w:r w:rsidR="00607F63" w:rsidRPr="00C44FB5">
        <w:rPr>
          <w:rFonts w:cs="Times New Roman"/>
          <w:color w:val="000000" w:themeColor="text1"/>
          <w:szCs w:val="24"/>
        </w:rPr>
        <w:t xml:space="preserve"> </w:t>
      </w:r>
      <w:r w:rsidR="00827217" w:rsidRPr="00C44FB5">
        <w:rPr>
          <w:rFonts w:cs="Times New Roman"/>
          <w:color w:val="000000" w:themeColor="text1"/>
          <w:szCs w:val="24"/>
        </w:rPr>
        <w:t>-</w:t>
      </w:r>
      <w:r w:rsidR="00835B3B" w:rsidRPr="00C44FB5">
        <w:rPr>
          <w:rFonts w:cs="Times New Roman"/>
          <w:color w:val="000000" w:themeColor="text1"/>
          <w:szCs w:val="24"/>
        </w:rPr>
        <w:t xml:space="preserve"> </w:t>
      </w:r>
      <w:r w:rsidR="00827217" w:rsidRPr="00C44FB5">
        <w:rPr>
          <w:rFonts w:cs="Times New Roman"/>
          <w:color w:val="000000" w:themeColor="text1"/>
          <w:szCs w:val="24"/>
        </w:rPr>
        <w:t>1</w:t>
      </w:r>
      <w:r w:rsidR="00835B3B" w:rsidRPr="00C44FB5">
        <w:rPr>
          <w:rFonts w:cs="Times New Roman"/>
          <w:color w:val="000000" w:themeColor="text1"/>
          <w:szCs w:val="24"/>
        </w:rPr>
        <w:t>0</w:t>
      </w:r>
      <w:r w:rsidR="00827217" w:rsidRPr="00C44FB5">
        <w:rPr>
          <w:rFonts w:cs="Times New Roman"/>
          <w:color w:val="000000" w:themeColor="text1"/>
          <w:szCs w:val="24"/>
        </w:rPr>
        <w:t xml:space="preserve"> lat</w:t>
      </w:r>
      <w:r w:rsidR="00C44FB5">
        <w:rPr>
          <w:rFonts w:cs="Times New Roman"/>
          <w:color w:val="000000" w:themeColor="text1"/>
          <w:szCs w:val="24"/>
        </w:rPr>
        <w:t xml:space="preserve"> oraz </w:t>
      </w:r>
      <w:r w:rsidR="00835B3B" w:rsidRPr="00C44FB5">
        <w:rPr>
          <w:rFonts w:cs="Times New Roman"/>
          <w:color w:val="000000" w:themeColor="text1"/>
          <w:szCs w:val="24"/>
        </w:rPr>
        <w:t xml:space="preserve">11 </w:t>
      </w:r>
      <w:r w:rsidR="00607F63" w:rsidRPr="00C44FB5">
        <w:rPr>
          <w:rFonts w:cs="Times New Roman"/>
          <w:color w:val="000000" w:themeColor="text1"/>
          <w:szCs w:val="24"/>
        </w:rPr>
        <w:t>-</w:t>
      </w:r>
      <w:r w:rsidR="00827217" w:rsidRPr="00C44FB5">
        <w:rPr>
          <w:rFonts w:cs="Times New Roman"/>
          <w:color w:val="000000" w:themeColor="text1"/>
          <w:szCs w:val="24"/>
        </w:rPr>
        <w:t xml:space="preserve"> </w:t>
      </w:r>
      <w:r w:rsidR="00835B3B" w:rsidRPr="00C44FB5">
        <w:rPr>
          <w:rFonts w:cs="Times New Roman"/>
          <w:color w:val="000000" w:themeColor="text1"/>
          <w:szCs w:val="24"/>
        </w:rPr>
        <w:t>13 lat</w:t>
      </w:r>
      <w:r w:rsidR="00C44FB5">
        <w:rPr>
          <w:rFonts w:cs="Times New Roman"/>
          <w:color w:val="000000" w:themeColor="text1"/>
          <w:szCs w:val="24"/>
        </w:rPr>
        <w:t>.</w:t>
      </w:r>
    </w:p>
    <w:p w14:paraId="0FD90FAF" w14:textId="78D31CA1" w:rsidR="00C44FB5" w:rsidRPr="00C44FB5" w:rsidRDefault="00164C69" w:rsidP="00B14A0F">
      <w:pPr>
        <w:pStyle w:val="Akapitzlist"/>
        <w:numPr>
          <w:ilvl w:val="0"/>
          <w:numId w:val="15"/>
        </w:numPr>
        <w:spacing w:before="100" w:beforeAutospacing="1" w:after="100" w:afterAutospacing="1"/>
        <w:jc w:val="both"/>
        <w:rPr>
          <w:rFonts w:cs="Times New Roman"/>
          <w:szCs w:val="24"/>
        </w:rPr>
      </w:pPr>
      <w:r w:rsidRPr="00C44FB5">
        <w:rPr>
          <w:rFonts w:cs="Times New Roman"/>
          <w:szCs w:val="24"/>
        </w:rPr>
        <w:t>T</w:t>
      </w:r>
      <w:r w:rsidR="006C5F86" w:rsidRPr="00C44FB5">
        <w:rPr>
          <w:rFonts w:cs="Times New Roman"/>
          <w:szCs w:val="24"/>
        </w:rPr>
        <w:t xml:space="preserve">urniej </w:t>
      </w:r>
      <w:r w:rsidR="00703FA2" w:rsidRPr="00C44FB5">
        <w:rPr>
          <w:rFonts w:cs="Times New Roman"/>
          <w:szCs w:val="24"/>
        </w:rPr>
        <w:t>składa się z dwóch</w:t>
      </w:r>
      <w:r w:rsidR="006C5F86" w:rsidRPr="00C44FB5">
        <w:rPr>
          <w:rFonts w:cs="Times New Roman"/>
          <w:szCs w:val="24"/>
        </w:rPr>
        <w:t xml:space="preserve"> faz: </w:t>
      </w:r>
      <w:r w:rsidR="00C44FB5">
        <w:rPr>
          <w:rFonts w:cs="Times New Roman"/>
          <w:szCs w:val="24"/>
        </w:rPr>
        <w:br/>
      </w:r>
      <w:r w:rsidR="00C44FB5">
        <w:rPr>
          <w:rFonts w:cs="Times New Roman"/>
          <w:szCs w:val="24"/>
        </w:rPr>
        <w:br/>
      </w:r>
      <w:r w:rsidR="00703FA2" w:rsidRPr="00C44FB5">
        <w:rPr>
          <w:rFonts w:cs="Times New Roman"/>
          <w:b/>
          <w:bCs/>
          <w:szCs w:val="24"/>
        </w:rPr>
        <w:t>P</w:t>
      </w:r>
      <w:r w:rsidR="00FA665A" w:rsidRPr="00C44FB5">
        <w:rPr>
          <w:rFonts w:cs="Times New Roman"/>
          <w:b/>
          <w:bCs/>
          <w:szCs w:val="24"/>
        </w:rPr>
        <w:t>ółfinał</w:t>
      </w:r>
      <w:r w:rsidR="00D17B87" w:rsidRPr="00C44FB5">
        <w:rPr>
          <w:rFonts w:cs="Times New Roman"/>
          <w:szCs w:val="24"/>
        </w:rPr>
        <w:t xml:space="preserve"> (godz. 1</w:t>
      </w:r>
      <w:r w:rsidR="001D248D" w:rsidRPr="00C44FB5">
        <w:rPr>
          <w:rFonts w:cs="Times New Roman"/>
          <w:szCs w:val="24"/>
        </w:rPr>
        <w:t>7</w:t>
      </w:r>
      <w:r w:rsidR="00D17B87" w:rsidRPr="00C44FB5">
        <w:rPr>
          <w:rFonts w:cs="Times New Roman"/>
          <w:szCs w:val="24"/>
        </w:rPr>
        <w:t>.</w:t>
      </w:r>
      <w:r w:rsidR="001D248D" w:rsidRPr="00C44FB5">
        <w:rPr>
          <w:rFonts w:cs="Times New Roman"/>
          <w:szCs w:val="24"/>
        </w:rPr>
        <w:t>3</w:t>
      </w:r>
      <w:r w:rsidR="00D17B87" w:rsidRPr="00C44FB5">
        <w:rPr>
          <w:rFonts w:cs="Times New Roman"/>
          <w:szCs w:val="24"/>
        </w:rPr>
        <w:t>0)</w:t>
      </w:r>
      <w:r w:rsidR="006C5F86" w:rsidRPr="00C44FB5">
        <w:rPr>
          <w:rFonts w:cs="Times New Roman"/>
          <w:szCs w:val="24"/>
        </w:rPr>
        <w:t xml:space="preserve">: uczestnicy </w:t>
      </w:r>
      <w:r w:rsidR="00545EDA" w:rsidRPr="00C44FB5">
        <w:rPr>
          <w:rFonts w:cs="Times New Roman"/>
          <w:szCs w:val="24"/>
        </w:rPr>
        <w:t xml:space="preserve">w każdej kategorii wiekowej </w:t>
      </w:r>
      <w:r w:rsidR="006C5F86" w:rsidRPr="00C44FB5">
        <w:rPr>
          <w:rFonts w:cs="Times New Roman"/>
          <w:szCs w:val="24"/>
        </w:rPr>
        <w:t>zostaną podzieleni</w:t>
      </w:r>
      <w:r w:rsidR="0071767F" w:rsidRPr="00C44FB5">
        <w:rPr>
          <w:rFonts w:cs="Times New Roman"/>
          <w:szCs w:val="24"/>
        </w:rPr>
        <w:t xml:space="preserve"> drogą losowania</w:t>
      </w:r>
      <w:r w:rsidR="006C5F86" w:rsidRPr="00C44FB5">
        <w:rPr>
          <w:rFonts w:cs="Times New Roman"/>
          <w:szCs w:val="24"/>
        </w:rPr>
        <w:t xml:space="preserve"> na grupy </w:t>
      </w:r>
      <w:r w:rsidR="0071767F" w:rsidRPr="00C44FB5">
        <w:rPr>
          <w:rFonts w:cs="Times New Roman"/>
          <w:szCs w:val="24"/>
        </w:rPr>
        <w:t xml:space="preserve">(max. </w:t>
      </w:r>
      <w:r w:rsidR="00545EDA" w:rsidRPr="00C44FB5">
        <w:rPr>
          <w:rFonts w:cs="Times New Roman"/>
          <w:szCs w:val="24"/>
        </w:rPr>
        <w:t>3</w:t>
      </w:r>
      <w:r w:rsidR="005F2919" w:rsidRPr="00C44FB5">
        <w:rPr>
          <w:rFonts w:cs="Times New Roman"/>
          <w:szCs w:val="24"/>
        </w:rPr>
        <w:t xml:space="preserve"> </w:t>
      </w:r>
      <w:r w:rsidR="006D4B5F" w:rsidRPr="00C44FB5">
        <w:rPr>
          <w:rFonts w:cs="Times New Roman"/>
          <w:szCs w:val="24"/>
        </w:rPr>
        <w:t>grup</w:t>
      </w:r>
      <w:r w:rsidR="00545EDA" w:rsidRPr="00C44FB5">
        <w:rPr>
          <w:rFonts w:cs="Times New Roman"/>
          <w:szCs w:val="24"/>
        </w:rPr>
        <w:t>y</w:t>
      </w:r>
      <w:r w:rsidR="006D4B5F" w:rsidRPr="00C44FB5">
        <w:rPr>
          <w:rFonts w:cs="Times New Roman"/>
          <w:szCs w:val="24"/>
        </w:rPr>
        <w:t xml:space="preserve"> </w:t>
      </w:r>
      <w:r w:rsidR="001D248D" w:rsidRPr="00C44FB5">
        <w:rPr>
          <w:rFonts w:cs="Times New Roman"/>
          <w:szCs w:val="24"/>
        </w:rPr>
        <w:t>liczące łącznie</w:t>
      </w:r>
      <w:r w:rsidR="005F2919" w:rsidRPr="00C44FB5">
        <w:rPr>
          <w:rFonts w:cs="Times New Roman"/>
          <w:szCs w:val="24"/>
        </w:rPr>
        <w:t xml:space="preserve"> </w:t>
      </w:r>
      <w:r w:rsidR="00545EDA" w:rsidRPr="00C44FB5">
        <w:rPr>
          <w:rFonts w:cs="Times New Roman"/>
          <w:szCs w:val="24"/>
        </w:rPr>
        <w:t>1</w:t>
      </w:r>
      <w:r w:rsidR="005F2919" w:rsidRPr="00C44FB5">
        <w:rPr>
          <w:rFonts w:cs="Times New Roman"/>
          <w:szCs w:val="24"/>
        </w:rPr>
        <w:t>5 uczestników</w:t>
      </w:r>
      <w:r w:rsidR="0071767F" w:rsidRPr="00C44FB5">
        <w:rPr>
          <w:rFonts w:cs="Times New Roman"/>
          <w:szCs w:val="24"/>
        </w:rPr>
        <w:t>)</w:t>
      </w:r>
      <w:r w:rsidR="00BF3565" w:rsidRPr="00C44FB5">
        <w:rPr>
          <w:rFonts w:cs="Times New Roman"/>
          <w:szCs w:val="24"/>
        </w:rPr>
        <w:t>.</w:t>
      </w:r>
      <w:r w:rsidR="006C5F86" w:rsidRPr="00C44FB5">
        <w:rPr>
          <w:rFonts w:cs="Times New Roman"/>
          <w:szCs w:val="24"/>
        </w:rPr>
        <w:t xml:space="preserve"> </w:t>
      </w:r>
      <w:r w:rsidR="00BF3565" w:rsidRPr="00C44FB5">
        <w:rPr>
          <w:rFonts w:cs="Times New Roman"/>
          <w:szCs w:val="24"/>
        </w:rPr>
        <w:t>W każdej z tych grup rozegrana zostanie jedna partia gry. Do finału przechodzą zwycięzcy grup.</w:t>
      </w:r>
      <w:r w:rsidR="006C5F86" w:rsidRPr="00C44FB5">
        <w:rPr>
          <w:rFonts w:cs="Times New Roman"/>
          <w:szCs w:val="24"/>
        </w:rPr>
        <w:t xml:space="preserve"> </w:t>
      </w:r>
      <w:r w:rsidR="00C44FB5">
        <w:rPr>
          <w:rFonts w:cs="Times New Roman"/>
          <w:szCs w:val="24"/>
        </w:rPr>
        <w:br/>
      </w:r>
      <w:r w:rsidR="00C44FB5">
        <w:rPr>
          <w:rFonts w:cs="Times New Roman"/>
          <w:szCs w:val="24"/>
        </w:rPr>
        <w:br/>
      </w:r>
      <w:r w:rsidR="00703FA2" w:rsidRPr="00C44FB5">
        <w:rPr>
          <w:rFonts w:cs="Times New Roman"/>
          <w:b/>
          <w:bCs/>
          <w:szCs w:val="24"/>
        </w:rPr>
        <w:t>F</w:t>
      </w:r>
      <w:r w:rsidR="00D06223" w:rsidRPr="00C44FB5">
        <w:rPr>
          <w:rFonts w:cs="Times New Roman"/>
          <w:b/>
          <w:bCs/>
          <w:szCs w:val="24"/>
        </w:rPr>
        <w:t>inał</w:t>
      </w:r>
      <w:r w:rsidR="00D17B87" w:rsidRPr="00C44FB5">
        <w:rPr>
          <w:rFonts w:cs="Times New Roman"/>
          <w:szCs w:val="24"/>
        </w:rPr>
        <w:t xml:space="preserve"> (</w:t>
      </w:r>
      <w:r w:rsidR="00BF3565" w:rsidRPr="00C44FB5">
        <w:rPr>
          <w:rFonts w:cs="Times New Roman"/>
          <w:szCs w:val="24"/>
        </w:rPr>
        <w:t xml:space="preserve">ok. </w:t>
      </w:r>
      <w:r w:rsidR="00D17B87" w:rsidRPr="00C44FB5">
        <w:rPr>
          <w:rFonts w:cs="Times New Roman"/>
          <w:szCs w:val="24"/>
        </w:rPr>
        <w:t>godz. 1</w:t>
      </w:r>
      <w:r w:rsidR="00545EDA" w:rsidRPr="00C44FB5">
        <w:rPr>
          <w:rFonts w:cs="Times New Roman"/>
          <w:szCs w:val="24"/>
        </w:rPr>
        <w:t>8</w:t>
      </w:r>
      <w:r w:rsidR="00D17B87" w:rsidRPr="00C44FB5">
        <w:rPr>
          <w:rFonts w:cs="Times New Roman"/>
          <w:szCs w:val="24"/>
        </w:rPr>
        <w:t>.</w:t>
      </w:r>
      <w:r w:rsidR="001D248D" w:rsidRPr="00C44FB5">
        <w:rPr>
          <w:rFonts w:cs="Times New Roman"/>
          <w:szCs w:val="24"/>
        </w:rPr>
        <w:t>0</w:t>
      </w:r>
      <w:r w:rsidR="00D17B87" w:rsidRPr="00C44FB5">
        <w:rPr>
          <w:rFonts w:cs="Times New Roman"/>
          <w:szCs w:val="24"/>
        </w:rPr>
        <w:t>0)</w:t>
      </w:r>
      <w:r w:rsidR="00D06223" w:rsidRPr="00C44FB5">
        <w:rPr>
          <w:rFonts w:cs="Times New Roman"/>
          <w:szCs w:val="24"/>
        </w:rPr>
        <w:t xml:space="preserve">: zwycięzcy </w:t>
      </w:r>
      <w:r w:rsidR="00FA665A" w:rsidRPr="00C44FB5">
        <w:rPr>
          <w:rFonts w:cs="Times New Roman"/>
          <w:szCs w:val="24"/>
        </w:rPr>
        <w:t>półfinał</w:t>
      </w:r>
      <w:r w:rsidR="00BF3565" w:rsidRPr="00C44FB5">
        <w:rPr>
          <w:rFonts w:cs="Times New Roman"/>
          <w:szCs w:val="24"/>
        </w:rPr>
        <w:t>ów</w:t>
      </w:r>
      <w:r w:rsidR="00D06223" w:rsidRPr="00C44FB5">
        <w:rPr>
          <w:rFonts w:cs="Times New Roman"/>
          <w:szCs w:val="24"/>
        </w:rPr>
        <w:t xml:space="preserve"> rozegrają </w:t>
      </w:r>
      <w:r w:rsidR="00BF3565" w:rsidRPr="00C44FB5">
        <w:rPr>
          <w:rFonts w:cs="Times New Roman"/>
          <w:szCs w:val="24"/>
        </w:rPr>
        <w:t>partię finałową</w:t>
      </w:r>
      <w:r w:rsidR="00D06223" w:rsidRPr="00C44FB5">
        <w:rPr>
          <w:rFonts w:cs="Times New Roman"/>
          <w:szCs w:val="24"/>
        </w:rPr>
        <w:t>, któr</w:t>
      </w:r>
      <w:r w:rsidR="00BF3565" w:rsidRPr="00C44FB5">
        <w:rPr>
          <w:rFonts w:cs="Times New Roman"/>
          <w:szCs w:val="24"/>
        </w:rPr>
        <w:t>a</w:t>
      </w:r>
      <w:r w:rsidR="00D06223" w:rsidRPr="00C44FB5">
        <w:rPr>
          <w:rFonts w:cs="Times New Roman"/>
          <w:szCs w:val="24"/>
        </w:rPr>
        <w:t xml:space="preserve"> wyłoni </w:t>
      </w:r>
      <w:r w:rsidR="00BF3565" w:rsidRPr="00C44FB5">
        <w:rPr>
          <w:rFonts w:cs="Times New Roman"/>
          <w:szCs w:val="24"/>
        </w:rPr>
        <w:t>zdobywców</w:t>
      </w:r>
      <w:r w:rsidR="00D06223" w:rsidRPr="00C44FB5">
        <w:rPr>
          <w:rFonts w:cs="Times New Roman"/>
          <w:szCs w:val="24"/>
        </w:rPr>
        <w:t xml:space="preserve"> I, II i III miejsca.</w:t>
      </w:r>
      <w:r w:rsidR="00C44FB5">
        <w:rPr>
          <w:rFonts w:cs="Times New Roman"/>
          <w:szCs w:val="24"/>
        </w:rPr>
        <w:br/>
      </w:r>
      <w:r w:rsidR="00C44FB5">
        <w:rPr>
          <w:rFonts w:cs="Times New Roman"/>
          <w:i/>
          <w:iCs/>
          <w:szCs w:val="24"/>
        </w:rPr>
        <w:br/>
      </w:r>
      <w:r w:rsidR="00BF3565" w:rsidRPr="00C44FB5">
        <w:rPr>
          <w:rFonts w:cs="Times New Roman"/>
          <w:i/>
          <w:iCs/>
          <w:szCs w:val="24"/>
        </w:rPr>
        <w:t>Uwaga: godziny poszczególnych faz są orientacyjne i mogą ulec przesunięciu.</w:t>
      </w:r>
      <w:r w:rsidR="00C44FB5">
        <w:rPr>
          <w:rFonts w:cs="Times New Roman"/>
          <w:i/>
          <w:iCs/>
          <w:szCs w:val="24"/>
        </w:rPr>
        <w:br/>
      </w:r>
    </w:p>
    <w:p w14:paraId="5353BB40" w14:textId="77777777" w:rsidR="00C44FB5" w:rsidRDefault="00BF3565" w:rsidP="00B14A0F">
      <w:pPr>
        <w:pStyle w:val="Akapitzlist"/>
        <w:numPr>
          <w:ilvl w:val="0"/>
          <w:numId w:val="15"/>
        </w:numPr>
        <w:spacing w:before="100" w:beforeAutospacing="1" w:after="100" w:afterAutospacing="1"/>
        <w:jc w:val="both"/>
        <w:rPr>
          <w:rFonts w:cs="Times New Roman"/>
          <w:szCs w:val="24"/>
        </w:rPr>
      </w:pPr>
      <w:r w:rsidRPr="00C44FB5">
        <w:rPr>
          <w:rFonts w:cs="Times New Roman"/>
          <w:szCs w:val="24"/>
        </w:rPr>
        <w:t xml:space="preserve">W przypadku remisów nierozstrzygalnych na podstawie zasad gry przeprowadzona zostanie dogrywka – quiz wiedzy o bitwie o Monte Cassino i losach Misia Wojtka. Każdy uczestnik W przypadku remisów nierozstrzygalnych na podstawie zasad gry przeprowadzona zostanie dogrywka – quiz wiedzy o bitwie o Monte Cassino i losach Misia Wojtka. Każdy uczestnik otrzyma po jednym pytaniu. </w:t>
      </w:r>
      <w:r w:rsidR="0071767F" w:rsidRPr="00C44FB5">
        <w:rPr>
          <w:rFonts w:cs="Times New Roman"/>
          <w:szCs w:val="24"/>
        </w:rPr>
        <w:t>Zwycięzcą dogrywki będzie ten, kto udzieli poprawnej odpowiedzi podczas gdy przeciwnik udzieli błędnej.</w:t>
      </w:r>
      <w:r w:rsidR="00D06223" w:rsidRPr="00C44FB5">
        <w:rPr>
          <w:rFonts w:cs="Times New Roman"/>
          <w:szCs w:val="24"/>
        </w:rPr>
        <w:t xml:space="preserve"> </w:t>
      </w:r>
      <w:r w:rsidR="00FA665A" w:rsidRPr="00C44FB5">
        <w:rPr>
          <w:rFonts w:cs="Times New Roman"/>
          <w:szCs w:val="24"/>
        </w:rPr>
        <w:t xml:space="preserve">W przypadku remisu (dwie poprawne lub dwie błędne odpowiedzi) procedura zostanie </w:t>
      </w:r>
      <w:r w:rsidR="00FA665A" w:rsidRPr="00C44FB5">
        <w:rPr>
          <w:rFonts w:cs="Times New Roman"/>
          <w:szCs w:val="24"/>
        </w:rPr>
        <w:lastRenderedPageBreak/>
        <w:t>powtórzona do momentu wyłonienia zwycięzcy.</w:t>
      </w:r>
    </w:p>
    <w:p w14:paraId="6E0691B9" w14:textId="30A5129C" w:rsidR="00C44FB5" w:rsidRPr="00C44FB5" w:rsidRDefault="00EA2EF6" w:rsidP="00C44FB5">
      <w:pPr>
        <w:pStyle w:val="Akapitzlist"/>
        <w:numPr>
          <w:ilvl w:val="0"/>
          <w:numId w:val="15"/>
        </w:numPr>
        <w:spacing w:before="100" w:beforeAutospacing="1" w:after="100" w:afterAutospacing="1"/>
        <w:jc w:val="both"/>
        <w:rPr>
          <w:rFonts w:cs="Times New Roman"/>
          <w:szCs w:val="24"/>
        </w:rPr>
      </w:pPr>
      <w:r w:rsidRPr="00C44FB5">
        <w:rPr>
          <w:rFonts w:cs="Times New Roman"/>
          <w:szCs w:val="24"/>
        </w:rPr>
        <w:t>Zasady rozgrywki dla kategorii wiekowych:</w:t>
      </w:r>
      <w:r w:rsidR="00C44FB5">
        <w:rPr>
          <w:rFonts w:cs="Times New Roman"/>
          <w:szCs w:val="24"/>
        </w:rPr>
        <w:t xml:space="preserve"> </w:t>
      </w:r>
      <w:r w:rsidR="00C44FB5">
        <w:rPr>
          <w:rFonts w:cs="Times New Roman"/>
          <w:szCs w:val="24"/>
        </w:rPr>
        <w:br/>
      </w:r>
      <w:r w:rsidR="00C44FB5">
        <w:rPr>
          <w:rFonts w:cs="Times New Roman"/>
          <w:szCs w:val="24"/>
        </w:rPr>
        <w:br/>
      </w:r>
      <w:r w:rsidRPr="00C44FB5">
        <w:rPr>
          <w:rFonts w:cs="Times New Roman"/>
          <w:color w:val="000000" w:themeColor="text1"/>
          <w:szCs w:val="24"/>
        </w:rPr>
        <w:t>8</w:t>
      </w:r>
      <w:r w:rsidR="00C44FB5">
        <w:rPr>
          <w:rFonts w:cs="Times New Roman"/>
          <w:color w:val="000000" w:themeColor="text1"/>
          <w:szCs w:val="24"/>
        </w:rPr>
        <w:t xml:space="preserve"> </w:t>
      </w:r>
      <w:r w:rsidR="00C44FB5" w:rsidRPr="00C44FB5">
        <w:rPr>
          <w:rFonts w:cs="Times New Roman"/>
          <w:color w:val="000000" w:themeColor="text1"/>
          <w:szCs w:val="24"/>
        </w:rPr>
        <w:t>-</w:t>
      </w:r>
      <w:r w:rsidR="00C44FB5">
        <w:rPr>
          <w:rFonts w:cs="Times New Roman"/>
          <w:color w:val="000000" w:themeColor="text1"/>
          <w:szCs w:val="24"/>
        </w:rPr>
        <w:t xml:space="preserve"> </w:t>
      </w:r>
      <w:r w:rsidRPr="00C44FB5">
        <w:rPr>
          <w:rFonts w:cs="Times New Roman"/>
          <w:color w:val="000000" w:themeColor="text1"/>
          <w:szCs w:val="24"/>
        </w:rPr>
        <w:t>10 lat – zgodnie z zasadami zawartymi w instrukcji gry „Miś Wojtek” z następującymi modyfikacjami, uproszczającymi rozgrywkę:</w:t>
      </w:r>
      <w:r w:rsidR="00C44FB5" w:rsidRPr="00C44FB5">
        <w:rPr>
          <w:rFonts w:cs="Times New Roman"/>
          <w:color w:val="000000" w:themeColor="text1"/>
          <w:szCs w:val="24"/>
        </w:rPr>
        <w:t xml:space="preserve"> </w:t>
      </w:r>
      <w:r w:rsidRPr="00C44FB5">
        <w:rPr>
          <w:rFonts w:cs="Times New Roman"/>
          <w:color w:val="000000" w:themeColor="text1"/>
          <w:szCs w:val="24"/>
        </w:rPr>
        <w:t xml:space="preserve">w grze nie używa się </w:t>
      </w:r>
      <w:r w:rsidR="00607F63" w:rsidRPr="00C44FB5">
        <w:rPr>
          <w:rFonts w:cs="Times New Roman"/>
          <w:color w:val="000000" w:themeColor="text1"/>
          <w:szCs w:val="24"/>
        </w:rPr>
        <w:t xml:space="preserve">kart miast i postaci. Wszystkie zasady związane z użyciem ww. kart oraz z zatrzymaniem pionka na polu miasta </w:t>
      </w:r>
      <w:r w:rsidR="00DE6A70" w:rsidRPr="00C44FB5">
        <w:rPr>
          <w:rFonts w:cs="Times New Roman"/>
          <w:color w:val="000000" w:themeColor="text1"/>
          <w:szCs w:val="24"/>
        </w:rPr>
        <w:t>są ignorowane</w:t>
      </w:r>
      <w:r w:rsidR="00607F63" w:rsidRPr="00C44FB5">
        <w:rPr>
          <w:rFonts w:cs="Times New Roman"/>
          <w:color w:val="000000" w:themeColor="text1"/>
          <w:szCs w:val="24"/>
        </w:rPr>
        <w:t>.</w:t>
      </w:r>
      <w:r w:rsidR="00C44FB5" w:rsidRPr="00C44FB5">
        <w:rPr>
          <w:rFonts w:cs="Times New Roman"/>
          <w:color w:val="000000" w:themeColor="text1"/>
          <w:szCs w:val="24"/>
        </w:rPr>
        <w:t xml:space="preserve"> </w:t>
      </w:r>
      <w:r w:rsidR="00C44FB5">
        <w:rPr>
          <w:rFonts w:cs="Times New Roman"/>
          <w:color w:val="000000" w:themeColor="text1"/>
          <w:szCs w:val="24"/>
        </w:rPr>
        <w:br/>
      </w:r>
      <w:r w:rsidR="00C44FB5">
        <w:rPr>
          <w:rFonts w:cs="Times New Roman"/>
          <w:color w:val="000000" w:themeColor="text1"/>
          <w:szCs w:val="24"/>
        </w:rPr>
        <w:br/>
      </w:r>
      <w:r w:rsidRPr="00C44FB5">
        <w:rPr>
          <w:rFonts w:cs="Times New Roman"/>
          <w:color w:val="000000" w:themeColor="text1"/>
          <w:szCs w:val="24"/>
        </w:rPr>
        <w:t>11</w:t>
      </w:r>
      <w:r w:rsidR="00E95456" w:rsidRPr="00C44FB5">
        <w:rPr>
          <w:rFonts w:cs="Times New Roman"/>
          <w:color w:val="000000" w:themeColor="text1"/>
          <w:szCs w:val="24"/>
        </w:rPr>
        <w:t xml:space="preserve"> -</w:t>
      </w:r>
      <w:r w:rsidRPr="00C44FB5">
        <w:rPr>
          <w:rFonts w:cs="Times New Roman"/>
          <w:color w:val="000000" w:themeColor="text1"/>
          <w:szCs w:val="24"/>
        </w:rPr>
        <w:t xml:space="preserve"> 13 lat – zgodnie z zasadami zawartymi w instrukcji gry „Miś Wojtek”</w:t>
      </w:r>
      <w:r w:rsidR="00607F63" w:rsidRPr="00C44FB5">
        <w:rPr>
          <w:rFonts w:cs="Times New Roman"/>
          <w:color w:val="000000" w:themeColor="text1"/>
          <w:szCs w:val="24"/>
        </w:rPr>
        <w:t>.</w:t>
      </w:r>
      <w:r w:rsidR="00C44FB5">
        <w:rPr>
          <w:rFonts w:cs="Times New Roman"/>
          <w:color w:val="000000" w:themeColor="text1"/>
          <w:szCs w:val="24"/>
        </w:rPr>
        <w:br/>
      </w:r>
    </w:p>
    <w:p w14:paraId="03AB1DDD" w14:textId="77777777" w:rsidR="00C44FB5" w:rsidRDefault="00164C69" w:rsidP="00B14A0F">
      <w:pPr>
        <w:pStyle w:val="Akapitzlist"/>
        <w:numPr>
          <w:ilvl w:val="0"/>
          <w:numId w:val="15"/>
        </w:numPr>
        <w:spacing w:before="100" w:beforeAutospacing="1" w:after="100" w:afterAutospacing="1"/>
        <w:jc w:val="both"/>
        <w:rPr>
          <w:rFonts w:cs="Times New Roman"/>
          <w:szCs w:val="24"/>
        </w:rPr>
      </w:pPr>
      <w:r w:rsidRPr="00C44FB5">
        <w:rPr>
          <w:rFonts w:cs="Times New Roman"/>
          <w:szCs w:val="24"/>
        </w:rPr>
        <w:t>N</w:t>
      </w:r>
      <w:r w:rsidR="006C5F86" w:rsidRPr="00C44FB5">
        <w:rPr>
          <w:rFonts w:cs="Times New Roman"/>
          <w:szCs w:val="24"/>
        </w:rPr>
        <w:t>ad prawidłowym przebiegiem gier czuwać będą wyznaczeni pracownicy Muzeum</w:t>
      </w:r>
      <w:r w:rsidR="00BF3565" w:rsidRPr="00C44FB5">
        <w:rPr>
          <w:rFonts w:cs="Times New Roman"/>
          <w:szCs w:val="24"/>
        </w:rPr>
        <w:t>, którzy</w:t>
      </w:r>
      <w:r w:rsidR="006C5F86" w:rsidRPr="00C44FB5">
        <w:rPr>
          <w:rFonts w:cs="Times New Roman"/>
          <w:szCs w:val="24"/>
        </w:rPr>
        <w:t xml:space="preserve"> rozstrzygają wszelkie wątpliwości i niejasności </w:t>
      </w:r>
      <w:r w:rsidR="00BF3565" w:rsidRPr="00C44FB5">
        <w:rPr>
          <w:rFonts w:cs="Times New Roman"/>
          <w:szCs w:val="24"/>
        </w:rPr>
        <w:t xml:space="preserve">dotycące </w:t>
      </w:r>
      <w:r w:rsidR="006C5F86" w:rsidRPr="00C44FB5">
        <w:rPr>
          <w:rFonts w:cs="Times New Roman"/>
          <w:szCs w:val="24"/>
        </w:rPr>
        <w:t>zasad gry</w:t>
      </w:r>
      <w:r w:rsidR="00BF3565" w:rsidRPr="00C44FB5">
        <w:rPr>
          <w:rFonts w:cs="Times New Roman"/>
          <w:szCs w:val="24"/>
        </w:rPr>
        <w:t xml:space="preserve"> i Regulaminu.</w:t>
      </w:r>
    </w:p>
    <w:p w14:paraId="5C80DE1F" w14:textId="77777777" w:rsidR="00C44FB5" w:rsidRDefault="00DD413A" w:rsidP="00B14A0F">
      <w:pPr>
        <w:pStyle w:val="Akapitzlist"/>
        <w:numPr>
          <w:ilvl w:val="0"/>
          <w:numId w:val="15"/>
        </w:numPr>
        <w:spacing w:before="100" w:beforeAutospacing="1" w:after="100" w:afterAutospacing="1"/>
        <w:jc w:val="both"/>
        <w:rPr>
          <w:rFonts w:cs="Times New Roman"/>
          <w:szCs w:val="24"/>
        </w:rPr>
      </w:pPr>
      <w:r w:rsidRPr="00C44FB5">
        <w:rPr>
          <w:rFonts w:cs="Times New Roman"/>
          <w:szCs w:val="24"/>
        </w:rPr>
        <w:t xml:space="preserve">Organizator zastrzega sobie prawo do zmiany </w:t>
      </w:r>
      <w:r w:rsidR="00D17B87" w:rsidRPr="00C44FB5">
        <w:rPr>
          <w:rFonts w:cs="Times New Roman"/>
          <w:szCs w:val="24"/>
        </w:rPr>
        <w:t>sposobu rozgrywania Turnieju w uzasadnionych przypadkach</w:t>
      </w:r>
      <w:r w:rsidR="00ED7BB7" w:rsidRPr="00C44FB5">
        <w:rPr>
          <w:rFonts w:cs="Times New Roman"/>
          <w:szCs w:val="24"/>
        </w:rPr>
        <w:t xml:space="preserve"> (np. w przypadku mniejszej liczby uczestników)</w:t>
      </w:r>
      <w:r w:rsidR="00D17B87" w:rsidRPr="00C44FB5">
        <w:rPr>
          <w:rFonts w:cs="Times New Roman"/>
          <w:szCs w:val="24"/>
        </w:rPr>
        <w:t xml:space="preserve">, po </w:t>
      </w:r>
      <w:r w:rsidR="00BF3565" w:rsidRPr="00C44FB5">
        <w:rPr>
          <w:rFonts w:cs="Times New Roman"/>
          <w:szCs w:val="24"/>
        </w:rPr>
        <w:t>poinformowaniu</w:t>
      </w:r>
      <w:r w:rsidR="00D17B87" w:rsidRPr="00C44FB5">
        <w:rPr>
          <w:rFonts w:cs="Times New Roman"/>
          <w:szCs w:val="24"/>
        </w:rPr>
        <w:t xml:space="preserve"> uczestników.</w:t>
      </w:r>
    </w:p>
    <w:p w14:paraId="72339322" w14:textId="627C7AD3" w:rsidR="00164C69" w:rsidRPr="00C44FB5" w:rsidRDefault="00607F63" w:rsidP="00B14A0F">
      <w:pPr>
        <w:pStyle w:val="Akapitzlist"/>
        <w:numPr>
          <w:ilvl w:val="0"/>
          <w:numId w:val="15"/>
        </w:numPr>
        <w:spacing w:before="100" w:beforeAutospacing="1" w:after="100" w:afterAutospacing="1"/>
        <w:jc w:val="both"/>
        <w:rPr>
          <w:rFonts w:cs="Times New Roman"/>
          <w:szCs w:val="24"/>
        </w:rPr>
      </w:pPr>
      <w:r w:rsidRPr="00C44FB5">
        <w:rPr>
          <w:rFonts w:cs="Times New Roman"/>
          <w:szCs w:val="24"/>
        </w:rPr>
        <w:t>Dzieci biorące udział w Turnieju musz</w:t>
      </w:r>
      <w:r w:rsidR="00C96BA3" w:rsidRPr="00C44FB5">
        <w:rPr>
          <w:rFonts w:cs="Times New Roman"/>
          <w:szCs w:val="24"/>
        </w:rPr>
        <w:t>ą</w:t>
      </w:r>
      <w:r w:rsidRPr="00C44FB5">
        <w:rPr>
          <w:rFonts w:cs="Times New Roman"/>
          <w:szCs w:val="24"/>
        </w:rPr>
        <w:t xml:space="preserve"> pozostawać pod opieką rodzica/opiekuna</w:t>
      </w:r>
      <w:r w:rsidR="000C7138" w:rsidRPr="00C44FB5">
        <w:rPr>
          <w:rFonts w:cs="Times New Roman"/>
          <w:szCs w:val="24"/>
        </w:rPr>
        <w:t xml:space="preserve"> </w:t>
      </w:r>
      <w:r w:rsidR="00BF3565" w:rsidRPr="00C44FB5">
        <w:rPr>
          <w:rFonts w:cs="Times New Roman"/>
          <w:szCs w:val="24"/>
        </w:rPr>
        <w:t xml:space="preserve">podczas całego </w:t>
      </w:r>
      <w:r w:rsidR="000C7138" w:rsidRPr="00C44FB5">
        <w:rPr>
          <w:rFonts w:cs="Times New Roman"/>
          <w:szCs w:val="24"/>
        </w:rPr>
        <w:t>trwania Turnieju</w:t>
      </w:r>
      <w:r w:rsidRPr="00C44FB5">
        <w:rPr>
          <w:rFonts w:cs="Times New Roman"/>
          <w:szCs w:val="24"/>
        </w:rPr>
        <w:t>.</w:t>
      </w:r>
    </w:p>
    <w:p w14:paraId="7E813985" w14:textId="031C5D4A" w:rsidR="005D5929" w:rsidRPr="00B14A0F" w:rsidRDefault="005D5929" w:rsidP="00B14A0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4A0F">
        <w:rPr>
          <w:rFonts w:ascii="Times New Roman" w:hAnsi="Times New Roman" w:cs="Times New Roman"/>
          <w:b/>
          <w:bCs/>
          <w:sz w:val="24"/>
          <w:szCs w:val="24"/>
        </w:rPr>
        <w:t>V UCZESTNICTWO</w:t>
      </w:r>
      <w:r w:rsidR="005F2919" w:rsidRPr="00B14A0F">
        <w:rPr>
          <w:rFonts w:ascii="Times New Roman" w:hAnsi="Times New Roman" w:cs="Times New Roman"/>
          <w:b/>
          <w:bCs/>
          <w:sz w:val="24"/>
          <w:szCs w:val="24"/>
        </w:rPr>
        <w:t xml:space="preserve"> I ZGŁOSZENIA</w:t>
      </w:r>
    </w:p>
    <w:p w14:paraId="2F039AF6" w14:textId="77777777" w:rsidR="00C44FB5" w:rsidRDefault="00BF3565" w:rsidP="00B14A0F">
      <w:pPr>
        <w:pStyle w:val="Akapitzlist"/>
        <w:numPr>
          <w:ilvl w:val="0"/>
          <w:numId w:val="14"/>
        </w:numPr>
        <w:spacing w:before="100" w:beforeAutospacing="1" w:after="100" w:afterAutospacing="1"/>
        <w:jc w:val="both"/>
        <w:rPr>
          <w:rFonts w:cs="Times New Roman"/>
          <w:szCs w:val="24"/>
        </w:rPr>
      </w:pPr>
      <w:r w:rsidRPr="00C44FB5">
        <w:rPr>
          <w:rFonts w:cs="Times New Roman"/>
          <w:szCs w:val="24"/>
        </w:rPr>
        <w:t>W Turnieju mogą uczestniczyć osoby w wieku 8-13 lat.</w:t>
      </w:r>
    </w:p>
    <w:p w14:paraId="4BE2907B" w14:textId="77777777" w:rsidR="00C44FB5" w:rsidRDefault="00BF3565" w:rsidP="00B14A0F">
      <w:pPr>
        <w:pStyle w:val="Akapitzlist"/>
        <w:numPr>
          <w:ilvl w:val="0"/>
          <w:numId w:val="14"/>
        </w:numPr>
        <w:spacing w:before="100" w:beforeAutospacing="1" w:after="100" w:afterAutospacing="1"/>
        <w:jc w:val="both"/>
        <w:rPr>
          <w:rFonts w:cs="Times New Roman"/>
          <w:szCs w:val="24"/>
        </w:rPr>
      </w:pPr>
      <w:r w:rsidRPr="00C44FB5">
        <w:rPr>
          <w:rFonts w:cs="Times New Roman"/>
          <w:szCs w:val="24"/>
        </w:rPr>
        <w:t>Zgłoszenia dokonują rodzice/opiekunowie telefonicznie pod nr 786 883 664. Wymagane jest wypełnienie formularza zgłoszeniowego.</w:t>
      </w:r>
    </w:p>
    <w:p w14:paraId="3C4C88C9" w14:textId="77777777" w:rsidR="00C44FB5" w:rsidRDefault="00BF3565" w:rsidP="00B14A0F">
      <w:pPr>
        <w:pStyle w:val="Akapitzlist"/>
        <w:numPr>
          <w:ilvl w:val="0"/>
          <w:numId w:val="14"/>
        </w:numPr>
        <w:spacing w:before="100" w:beforeAutospacing="1" w:after="100" w:afterAutospacing="1"/>
        <w:jc w:val="both"/>
        <w:rPr>
          <w:rFonts w:cs="Times New Roman"/>
          <w:szCs w:val="24"/>
        </w:rPr>
      </w:pPr>
      <w:r w:rsidRPr="00C44FB5">
        <w:rPr>
          <w:rFonts w:cs="Times New Roman"/>
          <w:szCs w:val="24"/>
        </w:rPr>
        <w:t>Dane obowiązkowe przy zgłoszeniu: imię, nazwisko, data urodzenia, miejscowość zamieszkania, nr telefonu do kontaktu.</w:t>
      </w:r>
    </w:p>
    <w:p w14:paraId="1CA649FE" w14:textId="77777777" w:rsidR="00C44FB5" w:rsidRDefault="00BF3565" w:rsidP="00B14A0F">
      <w:pPr>
        <w:pStyle w:val="Akapitzlist"/>
        <w:numPr>
          <w:ilvl w:val="0"/>
          <w:numId w:val="14"/>
        </w:numPr>
        <w:spacing w:before="100" w:beforeAutospacing="1" w:after="100" w:afterAutospacing="1"/>
        <w:jc w:val="both"/>
        <w:rPr>
          <w:rFonts w:cs="Times New Roman"/>
          <w:szCs w:val="24"/>
        </w:rPr>
      </w:pPr>
      <w:r w:rsidRPr="00C44FB5">
        <w:rPr>
          <w:rFonts w:cs="Times New Roman"/>
          <w:szCs w:val="24"/>
        </w:rPr>
        <w:t>Udział w Turnieju jest bezpłatny.</w:t>
      </w:r>
    </w:p>
    <w:p w14:paraId="27EE2757" w14:textId="77777777" w:rsidR="00C44FB5" w:rsidRDefault="00BF3565" w:rsidP="00B14A0F">
      <w:pPr>
        <w:pStyle w:val="Akapitzlist"/>
        <w:numPr>
          <w:ilvl w:val="0"/>
          <w:numId w:val="14"/>
        </w:numPr>
        <w:spacing w:before="100" w:beforeAutospacing="1" w:after="100" w:afterAutospacing="1"/>
        <w:jc w:val="both"/>
        <w:rPr>
          <w:rFonts w:cs="Times New Roman"/>
          <w:szCs w:val="24"/>
        </w:rPr>
      </w:pPr>
      <w:r w:rsidRPr="00C44FB5">
        <w:rPr>
          <w:rFonts w:cs="Times New Roman"/>
          <w:szCs w:val="24"/>
        </w:rPr>
        <w:t>Limit uczestników: maks. 15 osób w każdej kategorii wiekowej. O udziale decyduje kolejność zgłoszeń.</w:t>
      </w:r>
    </w:p>
    <w:p w14:paraId="317ADF28" w14:textId="77777777" w:rsidR="00C44FB5" w:rsidRDefault="00BF3565" w:rsidP="00B14A0F">
      <w:pPr>
        <w:pStyle w:val="Akapitzlist"/>
        <w:numPr>
          <w:ilvl w:val="0"/>
          <w:numId w:val="14"/>
        </w:numPr>
        <w:spacing w:before="100" w:beforeAutospacing="1" w:after="100" w:afterAutospacing="1"/>
        <w:jc w:val="both"/>
        <w:rPr>
          <w:rFonts w:cs="Times New Roman"/>
          <w:szCs w:val="24"/>
        </w:rPr>
      </w:pPr>
      <w:r w:rsidRPr="00C44FB5">
        <w:rPr>
          <w:rFonts w:cs="Times New Roman"/>
          <w:szCs w:val="24"/>
        </w:rPr>
        <w:t>Zgłoszenia przyjmowane są do momentu wyczerpania limitu, najpóźniej do 10.10.2025 r. godz. 17:00.</w:t>
      </w:r>
    </w:p>
    <w:p w14:paraId="0A081128" w14:textId="15246D1E" w:rsidR="00BF3565" w:rsidRPr="00C44FB5" w:rsidRDefault="00BF3565" w:rsidP="00B14A0F">
      <w:pPr>
        <w:pStyle w:val="Akapitzlist"/>
        <w:numPr>
          <w:ilvl w:val="0"/>
          <w:numId w:val="14"/>
        </w:numPr>
        <w:spacing w:before="100" w:beforeAutospacing="1" w:after="100" w:afterAutospacing="1"/>
        <w:jc w:val="both"/>
        <w:rPr>
          <w:rFonts w:cs="Times New Roman"/>
          <w:szCs w:val="24"/>
        </w:rPr>
      </w:pPr>
      <w:r w:rsidRPr="00C44FB5">
        <w:rPr>
          <w:rFonts w:cs="Times New Roman"/>
          <w:szCs w:val="24"/>
        </w:rPr>
        <w:t>Zdobywcy I, II i III miejsca otrzymają nagrody rzeczowe.  Wszyscy uczestnicy otrzymają upominki.</w:t>
      </w:r>
    </w:p>
    <w:p w14:paraId="3E7D1CEC" w14:textId="5BCAB17E" w:rsidR="005D5929" w:rsidRPr="00B14A0F" w:rsidRDefault="005D5929" w:rsidP="00B14A0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4A0F">
        <w:rPr>
          <w:rFonts w:ascii="Times New Roman" w:hAnsi="Times New Roman" w:cs="Times New Roman"/>
          <w:b/>
          <w:bCs/>
          <w:sz w:val="24"/>
          <w:szCs w:val="24"/>
        </w:rPr>
        <w:t>VI  WYKORZYSTANIE WIZERUNKU</w:t>
      </w:r>
    </w:p>
    <w:p w14:paraId="01B2BAC9" w14:textId="77777777" w:rsidR="00C44FB5" w:rsidRDefault="00BF3565" w:rsidP="00B14A0F">
      <w:pPr>
        <w:pStyle w:val="Akapitzlist"/>
        <w:numPr>
          <w:ilvl w:val="0"/>
          <w:numId w:val="13"/>
        </w:numPr>
        <w:spacing w:before="100" w:beforeAutospacing="1" w:after="100" w:afterAutospacing="1"/>
        <w:jc w:val="both"/>
        <w:rPr>
          <w:rFonts w:cs="Times New Roman"/>
          <w:szCs w:val="24"/>
        </w:rPr>
      </w:pPr>
      <w:r w:rsidRPr="00C44FB5">
        <w:rPr>
          <w:rFonts w:cs="Times New Roman"/>
          <w:szCs w:val="24"/>
        </w:rPr>
        <w:t>Organizator może dokumentować wydarzenie (zdjęcia, nagrania). Utrwalony wizerunek może być użyty wyłącznie jako element relacji z wydarzenia, zgodnie z art. 81 ust. 2 pkt 2 ustawy o prawie autorskim i prawach pokrewnych.</w:t>
      </w:r>
    </w:p>
    <w:p w14:paraId="47495D3F" w14:textId="77777777" w:rsidR="00C44FB5" w:rsidRDefault="00BF3565" w:rsidP="00B14A0F">
      <w:pPr>
        <w:pStyle w:val="Akapitzlist"/>
        <w:numPr>
          <w:ilvl w:val="0"/>
          <w:numId w:val="13"/>
        </w:numPr>
        <w:spacing w:before="100" w:beforeAutospacing="1" w:after="100" w:afterAutospacing="1"/>
        <w:jc w:val="both"/>
        <w:rPr>
          <w:rFonts w:cs="Times New Roman"/>
          <w:szCs w:val="24"/>
        </w:rPr>
      </w:pPr>
      <w:r w:rsidRPr="00C44FB5">
        <w:rPr>
          <w:rFonts w:cs="Times New Roman"/>
          <w:szCs w:val="24"/>
        </w:rPr>
        <w:t>W przypadku wykorzystania wizerunku uczestnika do celów promocyjnych, reklamowych lub komercyjnych (np. publikacja w mediach, Internecie, katalogach), wymagana jest pisemna zgoda uczestnika lub jego opiekuna prawnego.</w:t>
      </w:r>
    </w:p>
    <w:p w14:paraId="20AA7B04" w14:textId="53B44F0C" w:rsidR="00BF3565" w:rsidRPr="00C44FB5" w:rsidRDefault="00BF3565" w:rsidP="00B14A0F">
      <w:pPr>
        <w:pStyle w:val="Akapitzlist"/>
        <w:numPr>
          <w:ilvl w:val="0"/>
          <w:numId w:val="13"/>
        </w:numPr>
        <w:spacing w:before="100" w:beforeAutospacing="1" w:after="100" w:afterAutospacing="1"/>
        <w:jc w:val="both"/>
        <w:rPr>
          <w:rFonts w:cs="Times New Roman"/>
          <w:szCs w:val="24"/>
        </w:rPr>
      </w:pPr>
      <w:r w:rsidRPr="00C44FB5">
        <w:rPr>
          <w:rFonts w:cs="Times New Roman"/>
          <w:szCs w:val="24"/>
        </w:rPr>
        <w:t>Odmowa zgody na wykorzystanie wizerunku do celów promocyjnych nie wpływa na możliwość udziału w Turnieju.</w:t>
      </w:r>
    </w:p>
    <w:p w14:paraId="0093476F" w14:textId="4318921F" w:rsidR="005D5929" w:rsidRPr="00B14A0F" w:rsidRDefault="005D5929" w:rsidP="00B14A0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4A0F">
        <w:rPr>
          <w:rFonts w:ascii="Times New Roman" w:hAnsi="Times New Roman" w:cs="Times New Roman"/>
          <w:b/>
          <w:bCs/>
          <w:sz w:val="24"/>
          <w:szCs w:val="24"/>
        </w:rPr>
        <w:t>VII POSTANOWIENIA KOŃCOWE</w:t>
      </w:r>
    </w:p>
    <w:p w14:paraId="7798B5A4" w14:textId="77777777" w:rsidR="00C44FB5" w:rsidRDefault="00BF3565" w:rsidP="00B14A0F">
      <w:pPr>
        <w:pStyle w:val="Akapitzlist"/>
        <w:numPr>
          <w:ilvl w:val="0"/>
          <w:numId w:val="12"/>
        </w:numPr>
        <w:spacing w:before="100" w:beforeAutospacing="1" w:after="100" w:afterAutospacing="1"/>
        <w:jc w:val="both"/>
        <w:rPr>
          <w:rFonts w:cs="Times New Roman"/>
          <w:szCs w:val="24"/>
        </w:rPr>
      </w:pPr>
      <w:r w:rsidRPr="00C44FB5">
        <w:rPr>
          <w:rFonts w:cs="Times New Roman"/>
          <w:szCs w:val="24"/>
        </w:rPr>
        <w:t>Organizator nie ponosi odpowiedzialności materialnej za rzeczy zagubione podczas Turnieju.</w:t>
      </w:r>
    </w:p>
    <w:p w14:paraId="705B314E" w14:textId="77777777" w:rsidR="00C44FB5" w:rsidRDefault="00BF3565" w:rsidP="00B14A0F">
      <w:pPr>
        <w:pStyle w:val="Akapitzlist"/>
        <w:numPr>
          <w:ilvl w:val="0"/>
          <w:numId w:val="12"/>
        </w:numPr>
        <w:spacing w:before="100" w:beforeAutospacing="1" w:after="100" w:afterAutospacing="1"/>
        <w:jc w:val="both"/>
        <w:rPr>
          <w:rFonts w:cs="Times New Roman"/>
          <w:szCs w:val="24"/>
        </w:rPr>
      </w:pPr>
      <w:r w:rsidRPr="00C44FB5">
        <w:rPr>
          <w:rFonts w:cs="Times New Roman"/>
          <w:szCs w:val="24"/>
        </w:rPr>
        <w:t xml:space="preserve">Organizator nie odpowiada za szkody wyrządzone przez uczestników wobec innych </w:t>
      </w:r>
      <w:r w:rsidRPr="00C44FB5">
        <w:rPr>
          <w:rFonts w:cs="Times New Roman"/>
          <w:szCs w:val="24"/>
        </w:rPr>
        <w:lastRenderedPageBreak/>
        <w:t>uczestników lub osób trzecich.</w:t>
      </w:r>
    </w:p>
    <w:p w14:paraId="5D0229A1" w14:textId="77777777" w:rsidR="00C44FB5" w:rsidRDefault="00BF3565" w:rsidP="00B14A0F">
      <w:pPr>
        <w:pStyle w:val="Akapitzlist"/>
        <w:numPr>
          <w:ilvl w:val="0"/>
          <w:numId w:val="12"/>
        </w:numPr>
        <w:spacing w:before="100" w:beforeAutospacing="1" w:after="100" w:afterAutospacing="1"/>
        <w:jc w:val="both"/>
        <w:rPr>
          <w:rFonts w:cs="Times New Roman"/>
          <w:szCs w:val="24"/>
        </w:rPr>
      </w:pPr>
      <w:r w:rsidRPr="00C44FB5">
        <w:rPr>
          <w:rFonts w:cs="Times New Roman"/>
          <w:szCs w:val="24"/>
        </w:rPr>
        <w:t>W sprawach nieuregulowanych niniejszym Regulaminem zastosowanie mają przepisy Kodeksu cywilnego i inne powszechnie obowiązujące przepisy prawa.</w:t>
      </w:r>
    </w:p>
    <w:p w14:paraId="627BEF70" w14:textId="77777777" w:rsidR="00C44FB5" w:rsidRDefault="00BF3565" w:rsidP="00B14A0F">
      <w:pPr>
        <w:pStyle w:val="Akapitzlist"/>
        <w:numPr>
          <w:ilvl w:val="0"/>
          <w:numId w:val="12"/>
        </w:numPr>
        <w:spacing w:before="100" w:beforeAutospacing="1" w:after="100" w:afterAutospacing="1"/>
        <w:jc w:val="both"/>
        <w:rPr>
          <w:rFonts w:cs="Times New Roman"/>
          <w:szCs w:val="24"/>
        </w:rPr>
      </w:pPr>
      <w:r w:rsidRPr="00C44FB5">
        <w:rPr>
          <w:rFonts w:cs="Times New Roman"/>
          <w:szCs w:val="24"/>
        </w:rPr>
        <w:t>Regulamin dostępny jest na stronie internetowej Organizatora oraz w siedzibie Muzeum.</w:t>
      </w:r>
    </w:p>
    <w:p w14:paraId="027ADB73" w14:textId="0A25AD74" w:rsidR="00BF3565" w:rsidRPr="00C44FB5" w:rsidRDefault="00BF3565" w:rsidP="00B14A0F">
      <w:pPr>
        <w:pStyle w:val="Akapitzlist"/>
        <w:numPr>
          <w:ilvl w:val="0"/>
          <w:numId w:val="12"/>
        </w:numPr>
        <w:spacing w:before="100" w:beforeAutospacing="1" w:after="100" w:afterAutospacing="1"/>
        <w:jc w:val="both"/>
        <w:rPr>
          <w:rFonts w:cs="Times New Roman"/>
          <w:szCs w:val="24"/>
        </w:rPr>
      </w:pPr>
      <w:r w:rsidRPr="00C44FB5">
        <w:rPr>
          <w:rFonts w:cs="Times New Roman"/>
          <w:szCs w:val="24"/>
        </w:rPr>
        <w:t>Interpretacja niniejszego Regulaminu należy wyłącznie do Organizatora.</w:t>
      </w:r>
    </w:p>
    <w:p w14:paraId="7A272DAC" w14:textId="00EAADF1" w:rsidR="005D5929" w:rsidRPr="00B14A0F" w:rsidRDefault="00B14A0F" w:rsidP="00B14A0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VIII</w:t>
      </w:r>
      <w:r w:rsidR="005D5929" w:rsidRPr="00B14A0F">
        <w:rPr>
          <w:rFonts w:ascii="Times New Roman" w:hAnsi="Times New Roman" w:cs="Times New Roman"/>
          <w:b/>
          <w:bCs/>
          <w:sz w:val="24"/>
          <w:szCs w:val="24"/>
        </w:rPr>
        <w:t xml:space="preserve">  OBOWIĄZEK INFORMACYJNY REALIZOWANY WOBEC OSÓB BIORĄCYCH UDZIAŁ W WYDARZENIU</w:t>
      </w:r>
    </w:p>
    <w:p w14:paraId="4C102515" w14:textId="77777777" w:rsidR="005D5929" w:rsidRPr="00B14A0F" w:rsidRDefault="005D5929" w:rsidP="00B14A0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4A0F">
        <w:rPr>
          <w:rFonts w:ascii="Times New Roman" w:hAnsi="Times New Roman" w:cs="Times New Roman"/>
          <w:sz w:val="24"/>
          <w:szCs w:val="24"/>
        </w:rPr>
        <w:t xml:space="preserve">Zgodnie z art. 13 RODO </w:t>
      </w:r>
      <w:r w:rsidRPr="00B14A0F">
        <w:rPr>
          <w:rFonts w:ascii="Times New Roman" w:hAnsi="Times New Roman" w:cs="Times New Roman"/>
          <w:i/>
          <w:iCs/>
          <w:sz w:val="24"/>
          <w:szCs w:val="24"/>
        </w:rPr>
        <w:t>(Rozporządzenia Parlamentu Europejskiego i Rady (UE) 2016/679 z 27 kwietnia 2016 r. w sprawie ochrony osób fizycznych w związku z przetwarzaniem danych osobowych i w sprawie swobodnego przepływu takich danych oraz uchylenia dyrektywy 95/46/WE)</w:t>
      </w:r>
      <w:r w:rsidRPr="00B14A0F">
        <w:rPr>
          <w:rFonts w:ascii="Times New Roman" w:hAnsi="Times New Roman" w:cs="Times New Roman"/>
          <w:sz w:val="24"/>
          <w:szCs w:val="24"/>
        </w:rPr>
        <w:t xml:space="preserve"> informujemy, że:</w:t>
      </w:r>
    </w:p>
    <w:p w14:paraId="2466E8F7" w14:textId="77777777" w:rsidR="00C44FB5" w:rsidRDefault="00B14A0F" w:rsidP="00C44FB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4A0F">
        <w:rPr>
          <w:rFonts w:ascii="Times New Roman" w:hAnsi="Times New Roman" w:cs="Times New Roman"/>
          <w:sz w:val="24"/>
          <w:szCs w:val="24"/>
        </w:rPr>
        <w:t xml:space="preserve">Zgodnie z art. 13 RODO </w:t>
      </w:r>
      <w:r w:rsidRPr="00B14A0F">
        <w:rPr>
          <w:rFonts w:ascii="Times New Roman" w:hAnsi="Times New Roman" w:cs="Times New Roman"/>
          <w:i/>
          <w:iCs/>
          <w:sz w:val="24"/>
          <w:szCs w:val="24"/>
        </w:rPr>
        <w:t>(Rozporządzenia Parlamentu Europejskiego i Rady (UE) 2016/679 z 27 kwietnia 2016 r. w sprawie ochrony osób fizycznych w związku z przetwarzaniem danych osobowych i w sprawie swobodnego przepływu takich danych oraz uchylenia dyrektywy 95/46/WE)</w:t>
      </w:r>
      <w:r w:rsidRPr="00B14A0F">
        <w:rPr>
          <w:rFonts w:ascii="Times New Roman" w:hAnsi="Times New Roman" w:cs="Times New Roman"/>
          <w:sz w:val="24"/>
          <w:szCs w:val="24"/>
        </w:rPr>
        <w:t xml:space="preserve"> informujemy, że:</w:t>
      </w:r>
    </w:p>
    <w:p w14:paraId="6CF01CBA" w14:textId="344305B8" w:rsidR="00B14A0F" w:rsidRPr="00C44FB5" w:rsidRDefault="00B14A0F" w:rsidP="00C44FB5">
      <w:pPr>
        <w:pStyle w:val="Akapitzlist"/>
        <w:numPr>
          <w:ilvl w:val="0"/>
          <w:numId w:val="7"/>
        </w:numPr>
        <w:spacing w:before="100" w:beforeAutospacing="1" w:after="100" w:afterAutospacing="1"/>
        <w:jc w:val="both"/>
        <w:rPr>
          <w:rFonts w:cs="Times New Roman"/>
          <w:noProof/>
          <w:szCs w:val="24"/>
        </w:rPr>
      </w:pPr>
      <w:r w:rsidRPr="00C44FB5">
        <w:rPr>
          <w:rFonts w:cs="Times New Roman"/>
          <w:noProof/>
          <w:szCs w:val="24"/>
        </w:rPr>
        <w:t>Administratorem Pana/Pania danych osobowych (ADO) jest: Muzeum Żołnierzy Wyklętych, ul. Traugutta 19, 07-410 Ostrołęka, email: sekretariat@muzeumzolnierzywykletych.pl.</w:t>
      </w:r>
    </w:p>
    <w:p w14:paraId="528B04E1" w14:textId="77777777" w:rsidR="00B14A0F" w:rsidRPr="00B14A0F" w:rsidRDefault="00B14A0F" w:rsidP="00B14A0F">
      <w:pPr>
        <w:pStyle w:val="Akapitzlist"/>
        <w:widowControl/>
        <w:numPr>
          <w:ilvl w:val="0"/>
          <w:numId w:val="7"/>
        </w:numPr>
        <w:suppressAutoHyphens w:val="0"/>
        <w:spacing w:before="100" w:beforeAutospacing="1" w:after="100" w:afterAutospacing="1"/>
        <w:ind w:left="426" w:firstLine="0"/>
        <w:jc w:val="both"/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</w:pPr>
      <w:r w:rsidRPr="00B14A0F"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  <w:t>Z inspektorem ochrony danych (IOD) możesz skontaktować się pod adresem e-mail: odo@muzeumzolnierzywykletych.pl lub korespondencyjnie na adres ADO.</w:t>
      </w:r>
    </w:p>
    <w:p w14:paraId="3A470893" w14:textId="77777777" w:rsidR="00B14A0F" w:rsidRPr="00B14A0F" w:rsidRDefault="00B14A0F" w:rsidP="00B14A0F">
      <w:pPr>
        <w:pStyle w:val="Akapitzlist"/>
        <w:widowControl/>
        <w:numPr>
          <w:ilvl w:val="0"/>
          <w:numId w:val="7"/>
        </w:numPr>
        <w:suppressAutoHyphens w:val="0"/>
        <w:spacing w:before="100" w:beforeAutospacing="1" w:after="100" w:afterAutospacing="1"/>
        <w:ind w:left="426" w:firstLine="0"/>
        <w:jc w:val="both"/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</w:pPr>
      <w:r w:rsidRPr="00B14A0F"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  <w:t>Pani/Pana dane osobowe będą przetwarzane w celu wzięcia udziału w wydarzeniu na podstawie:</w:t>
      </w:r>
    </w:p>
    <w:p w14:paraId="5220CB43" w14:textId="77777777" w:rsidR="00B14A0F" w:rsidRPr="00B14A0F" w:rsidRDefault="00B14A0F" w:rsidP="00B14A0F">
      <w:pPr>
        <w:pStyle w:val="Akapitzlist"/>
        <w:widowControl/>
        <w:numPr>
          <w:ilvl w:val="1"/>
          <w:numId w:val="9"/>
        </w:numPr>
        <w:suppressAutoHyphens w:val="0"/>
        <w:spacing w:before="100" w:beforeAutospacing="1" w:after="100" w:afterAutospacing="1"/>
        <w:ind w:left="851" w:firstLine="0"/>
        <w:jc w:val="both"/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</w:pPr>
      <w:r w:rsidRPr="00B14A0F"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  <w:t>art. 6 ust. 1 lit. a RODO – w przypadku wyrażonej zgody dot. wykorzystania wizerunku;</w:t>
      </w:r>
    </w:p>
    <w:p w14:paraId="4F22BDB4" w14:textId="77777777" w:rsidR="00B14A0F" w:rsidRPr="00B14A0F" w:rsidRDefault="00B14A0F" w:rsidP="00B14A0F">
      <w:pPr>
        <w:pStyle w:val="Akapitzlist"/>
        <w:widowControl/>
        <w:numPr>
          <w:ilvl w:val="1"/>
          <w:numId w:val="9"/>
        </w:numPr>
        <w:suppressAutoHyphens w:val="0"/>
        <w:spacing w:before="100" w:beforeAutospacing="1" w:after="100" w:afterAutospacing="1"/>
        <w:ind w:left="851" w:firstLine="0"/>
        <w:jc w:val="both"/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</w:pPr>
      <w:r w:rsidRPr="00B14A0F"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  <w:t>art. 6 ust. 1 lit. b RODO – w celu realizacji umowy dotyczącej udziału w zajęciach;</w:t>
      </w:r>
    </w:p>
    <w:p w14:paraId="02D47F9B" w14:textId="77777777" w:rsidR="00B14A0F" w:rsidRPr="00B14A0F" w:rsidRDefault="00B14A0F" w:rsidP="00B14A0F">
      <w:pPr>
        <w:pStyle w:val="Akapitzlist"/>
        <w:widowControl/>
        <w:numPr>
          <w:ilvl w:val="1"/>
          <w:numId w:val="9"/>
        </w:numPr>
        <w:suppressAutoHyphens w:val="0"/>
        <w:spacing w:before="100" w:beforeAutospacing="1" w:after="100" w:afterAutospacing="1"/>
        <w:ind w:left="851" w:firstLine="0"/>
        <w:jc w:val="both"/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</w:pPr>
      <w:r w:rsidRPr="00B14A0F"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  <w:t>art. 6 ust. 1 lit. c RODO – przetwarzanie jest niezbędne do wypełnienia obowiązku prawnego ciążącego na administratorze, czyli realizacja działalności statutowej:</w:t>
      </w:r>
    </w:p>
    <w:p w14:paraId="2D300F4A" w14:textId="77777777" w:rsidR="00B14A0F" w:rsidRPr="00B14A0F" w:rsidRDefault="00B14A0F" w:rsidP="00B14A0F">
      <w:pPr>
        <w:pStyle w:val="Akapitzlist"/>
        <w:widowControl/>
        <w:numPr>
          <w:ilvl w:val="0"/>
          <w:numId w:val="10"/>
        </w:numPr>
        <w:suppressAutoHyphens w:val="0"/>
        <w:spacing w:before="100" w:beforeAutospacing="1" w:after="100" w:afterAutospacing="1"/>
        <w:ind w:left="851" w:firstLine="0"/>
        <w:jc w:val="both"/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</w:pPr>
      <w:r w:rsidRPr="00B14A0F"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  <w:t>Ustawa z dnia 21 listopada 1996 r. o muzeach z późn. zm.</w:t>
      </w:r>
    </w:p>
    <w:p w14:paraId="27C74348" w14:textId="77777777" w:rsidR="00B14A0F" w:rsidRPr="00B14A0F" w:rsidRDefault="00B14A0F" w:rsidP="00B14A0F">
      <w:pPr>
        <w:pStyle w:val="Akapitzlist"/>
        <w:widowControl/>
        <w:numPr>
          <w:ilvl w:val="0"/>
          <w:numId w:val="10"/>
        </w:numPr>
        <w:suppressAutoHyphens w:val="0"/>
        <w:spacing w:before="100" w:beforeAutospacing="1" w:after="100" w:afterAutospacing="1"/>
        <w:ind w:left="851" w:firstLine="0"/>
        <w:jc w:val="both"/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</w:pPr>
      <w:r w:rsidRPr="00B14A0F"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  <w:t xml:space="preserve">Ustawa z dnia 25 października 1991 r. o organizowaniu i prowadzeniu działalności kulturalnej </w:t>
      </w:r>
    </w:p>
    <w:p w14:paraId="226CF0E2" w14:textId="77777777" w:rsidR="00B14A0F" w:rsidRPr="00B14A0F" w:rsidRDefault="00B14A0F" w:rsidP="00B14A0F">
      <w:pPr>
        <w:pStyle w:val="Akapitzlist"/>
        <w:widowControl/>
        <w:numPr>
          <w:ilvl w:val="0"/>
          <w:numId w:val="7"/>
        </w:numPr>
        <w:suppressAutoHyphens w:val="0"/>
        <w:spacing w:before="100" w:beforeAutospacing="1" w:after="100" w:afterAutospacing="1"/>
        <w:ind w:left="426" w:firstLine="0"/>
        <w:jc w:val="both"/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</w:pPr>
      <w:r w:rsidRPr="00B14A0F"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  <w:t>Odbiorcami Pani/Pana danych osobowych mogą być:</w:t>
      </w:r>
    </w:p>
    <w:p w14:paraId="4861CBC4" w14:textId="77777777" w:rsidR="00B14A0F" w:rsidRPr="00B14A0F" w:rsidRDefault="00B14A0F" w:rsidP="00B14A0F">
      <w:pPr>
        <w:pStyle w:val="Akapitzlist"/>
        <w:widowControl/>
        <w:numPr>
          <w:ilvl w:val="1"/>
          <w:numId w:val="8"/>
        </w:numPr>
        <w:suppressAutoHyphens w:val="0"/>
        <w:spacing w:before="100" w:beforeAutospacing="1" w:after="100" w:afterAutospacing="1"/>
        <w:ind w:left="851" w:firstLine="0"/>
        <w:jc w:val="both"/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</w:pPr>
      <w:r w:rsidRPr="00B14A0F"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  <w:t>podmioty, z którymi administrator zawarł umowy powierzenia przetwarzania danych osobowych, które świadczą dla administratora usługi z zakresu m.in. doradztwa prawnego, doradztwa informatycznego lub obsługi rejestracji na wydarzenia;</w:t>
      </w:r>
    </w:p>
    <w:p w14:paraId="6AD30AD9" w14:textId="77777777" w:rsidR="00B14A0F" w:rsidRPr="00B14A0F" w:rsidRDefault="00B14A0F" w:rsidP="00B14A0F">
      <w:pPr>
        <w:pStyle w:val="Akapitzlist"/>
        <w:widowControl/>
        <w:numPr>
          <w:ilvl w:val="1"/>
          <w:numId w:val="8"/>
        </w:numPr>
        <w:suppressAutoHyphens w:val="0"/>
        <w:spacing w:before="100" w:beforeAutospacing="1" w:after="100" w:afterAutospacing="1"/>
        <w:ind w:left="851" w:firstLine="0"/>
        <w:jc w:val="both"/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</w:pPr>
      <w:r w:rsidRPr="00B14A0F"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  <w:t>organy i inne podmioty, w tym podmioty publiczne, uprawnione do uzyskania Pani/Pana danych osobowych na podstawie powszechnie obowiązujących przepisów prawa;</w:t>
      </w:r>
    </w:p>
    <w:p w14:paraId="3D540F35" w14:textId="77777777" w:rsidR="00B14A0F" w:rsidRPr="00B14A0F" w:rsidRDefault="00B14A0F" w:rsidP="00B14A0F">
      <w:pPr>
        <w:pStyle w:val="Akapitzlist"/>
        <w:widowControl/>
        <w:numPr>
          <w:ilvl w:val="0"/>
          <w:numId w:val="7"/>
        </w:numPr>
        <w:suppressAutoHyphens w:val="0"/>
        <w:spacing w:before="100" w:beforeAutospacing="1" w:after="100" w:afterAutospacing="1"/>
        <w:ind w:left="426" w:firstLine="0"/>
        <w:jc w:val="both"/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</w:pPr>
      <w:r w:rsidRPr="00B14A0F"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  <w:t>Pani/Pana dane osobowe będą udostępniane wyłącznie podmiotom, którym Administrator, na podstawie przepisów prawa ma obowiązek je udostępnić, w szczególności: policji, sądowi, prokuraturze.</w:t>
      </w:r>
    </w:p>
    <w:p w14:paraId="5CD83F24" w14:textId="4BF30673" w:rsidR="00B14A0F" w:rsidRPr="00B14A0F" w:rsidRDefault="00B14A0F" w:rsidP="00B14A0F">
      <w:pPr>
        <w:pStyle w:val="Akapitzlist"/>
        <w:widowControl/>
        <w:numPr>
          <w:ilvl w:val="0"/>
          <w:numId w:val="7"/>
        </w:numPr>
        <w:suppressAutoHyphens w:val="0"/>
        <w:spacing w:before="100" w:beforeAutospacing="1" w:after="100" w:afterAutospacing="1"/>
        <w:ind w:left="426" w:firstLine="0"/>
        <w:jc w:val="both"/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</w:pPr>
      <w:r w:rsidRPr="00B14A0F"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  <w:lastRenderedPageBreak/>
        <w:t xml:space="preserve">Administrator nie będzie przekazywać Pani/Pana danych osobowych do państwa trzeciego lub organizacji międzynarodowej, jak również nie będzie wykorzystywać danych do celów innych niż te, dla których zostały pierwotnie zebrane. </w:t>
      </w:r>
    </w:p>
    <w:p w14:paraId="6EFB2E94" w14:textId="77777777" w:rsidR="00B14A0F" w:rsidRPr="00B14A0F" w:rsidRDefault="00B14A0F" w:rsidP="00B14A0F">
      <w:pPr>
        <w:pStyle w:val="Akapitzlist"/>
        <w:widowControl/>
        <w:numPr>
          <w:ilvl w:val="0"/>
          <w:numId w:val="7"/>
        </w:numPr>
        <w:suppressAutoHyphens w:val="0"/>
        <w:spacing w:before="100" w:beforeAutospacing="1" w:after="100" w:afterAutospacing="1"/>
        <w:ind w:left="426" w:firstLine="0"/>
        <w:jc w:val="both"/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</w:pPr>
      <w:r w:rsidRPr="00B14A0F"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  <w:t xml:space="preserve">Pani/Pana dane osobowe będą przetwarzane przez następujące okresy czasu: </w:t>
      </w:r>
    </w:p>
    <w:p w14:paraId="3536D030" w14:textId="77777777" w:rsidR="00B14A0F" w:rsidRPr="00B14A0F" w:rsidRDefault="00B14A0F" w:rsidP="00B14A0F">
      <w:pPr>
        <w:pStyle w:val="Akapitzlist"/>
        <w:widowControl/>
        <w:numPr>
          <w:ilvl w:val="1"/>
          <w:numId w:val="7"/>
        </w:numPr>
        <w:suppressAutoHyphens w:val="0"/>
        <w:spacing w:before="100" w:beforeAutospacing="1" w:after="100" w:afterAutospacing="1"/>
        <w:ind w:left="851" w:firstLine="0"/>
        <w:jc w:val="both"/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</w:pPr>
      <w:r w:rsidRPr="00B14A0F"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  <w:t>20 lat – dotyczy to danych osobowych pozyskanych w procesie zgłoszeniowym, bez względu na formę rejestracji. Po wskazanym okresie dane osobowe będą podlegały brakowaniu, zgodnie z obowiązującymi przepisami prawa zatwierdzonymi przez Archiwum Państwowe;</w:t>
      </w:r>
    </w:p>
    <w:p w14:paraId="12DD94FC" w14:textId="77777777" w:rsidR="00B14A0F" w:rsidRPr="00B14A0F" w:rsidRDefault="00B14A0F" w:rsidP="00B14A0F">
      <w:pPr>
        <w:pStyle w:val="Akapitzlist"/>
        <w:widowControl/>
        <w:numPr>
          <w:ilvl w:val="1"/>
          <w:numId w:val="7"/>
        </w:numPr>
        <w:suppressAutoHyphens w:val="0"/>
        <w:spacing w:before="100" w:beforeAutospacing="1" w:after="100" w:afterAutospacing="1"/>
        <w:ind w:left="851" w:firstLine="0"/>
        <w:jc w:val="both"/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</w:pPr>
      <w:r w:rsidRPr="00B14A0F"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  <w:t>dożywotnio – dotyczy to danych osobowych uczestników w zakresie imienia, nazwiska, roku urodzenia lub kategorii wiekowej, czasu / osiągniętego wyniku. Dane te będą traktowane jako dane historyczne;</w:t>
      </w:r>
    </w:p>
    <w:p w14:paraId="59A94F54" w14:textId="77777777" w:rsidR="00B14A0F" w:rsidRPr="00B14A0F" w:rsidRDefault="00B14A0F" w:rsidP="00B14A0F">
      <w:pPr>
        <w:pStyle w:val="Akapitzlist"/>
        <w:widowControl/>
        <w:numPr>
          <w:ilvl w:val="1"/>
          <w:numId w:val="7"/>
        </w:numPr>
        <w:suppressAutoHyphens w:val="0"/>
        <w:spacing w:before="100" w:beforeAutospacing="1" w:after="100" w:afterAutospacing="1"/>
        <w:ind w:left="851" w:firstLine="0"/>
        <w:jc w:val="both"/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</w:pPr>
      <w:r w:rsidRPr="00B14A0F"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  <w:t xml:space="preserve">do chwili wycofania zgody – dotyczy to danych pozyskanych na mocy pkt VI Regulaminu. </w:t>
      </w:r>
    </w:p>
    <w:p w14:paraId="4F5523CE" w14:textId="77777777" w:rsidR="00B14A0F" w:rsidRPr="00B14A0F" w:rsidRDefault="00B14A0F" w:rsidP="00B14A0F">
      <w:pPr>
        <w:pStyle w:val="Akapitzlist"/>
        <w:widowControl/>
        <w:numPr>
          <w:ilvl w:val="0"/>
          <w:numId w:val="7"/>
        </w:numPr>
        <w:suppressAutoHyphens w:val="0"/>
        <w:spacing w:before="100" w:beforeAutospacing="1" w:after="100" w:afterAutospacing="1"/>
        <w:ind w:left="426" w:firstLine="0"/>
        <w:jc w:val="both"/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</w:pPr>
      <w:r w:rsidRPr="00B14A0F"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  <w:t xml:space="preserve">Przysługuje Pani/Panu prawo: </w:t>
      </w:r>
    </w:p>
    <w:p w14:paraId="104B6AF5" w14:textId="77777777" w:rsidR="00B14A0F" w:rsidRPr="00B14A0F" w:rsidRDefault="00B14A0F" w:rsidP="00B14A0F">
      <w:pPr>
        <w:pStyle w:val="Akapitzlist"/>
        <w:widowControl/>
        <w:numPr>
          <w:ilvl w:val="1"/>
          <w:numId w:val="11"/>
        </w:numPr>
        <w:suppressAutoHyphens w:val="0"/>
        <w:spacing w:before="100" w:beforeAutospacing="1" w:after="100" w:afterAutospacing="1"/>
        <w:ind w:left="851" w:firstLine="0"/>
        <w:jc w:val="both"/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</w:pPr>
      <w:r w:rsidRPr="00B14A0F"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  <w:t>cofnięcia zgody w przypadku podania dodatkowych danych</w:t>
      </w:r>
    </w:p>
    <w:p w14:paraId="3852F9AB" w14:textId="77777777" w:rsidR="00B14A0F" w:rsidRPr="00B14A0F" w:rsidRDefault="00B14A0F" w:rsidP="00B14A0F">
      <w:pPr>
        <w:pStyle w:val="Akapitzlist"/>
        <w:widowControl/>
        <w:numPr>
          <w:ilvl w:val="1"/>
          <w:numId w:val="11"/>
        </w:numPr>
        <w:suppressAutoHyphens w:val="0"/>
        <w:spacing w:before="100" w:beforeAutospacing="1" w:after="100" w:afterAutospacing="1"/>
        <w:ind w:left="851" w:firstLine="0"/>
        <w:jc w:val="both"/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</w:pPr>
      <w:r w:rsidRPr="00B14A0F"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  <w:t xml:space="preserve">dostępu do danych osobowych; </w:t>
      </w:r>
    </w:p>
    <w:p w14:paraId="6240E598" w14:textId="77777777" w:rsidR="00B14A0F" w:rsidRPr="00B14A0F" w:rsidRDefault="00B14A0F" w:rsidP="00B14A0F">
      <w:pPr>
        <w:pStyle w:val="Akapitzlist"/>
        <w:widowControl/>
        <w:numPr>
          <w:ilvl w:val="1"/>
          <w:numId w:val="11"/>
        </w:numPr>
        <w:suppressAutoHyphens w:val="0"/>
        <w:spacing w:before="100" w:beforeAutospacing="1" w:after="100" w:afterAutospacing="1"/>
        <w:ind w:left="851" w:firstLine="0"/>
        <w:jc w:val="both"/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</w:pPr>
      <w:r w:rsidRPr="00B14A0F"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  <w:t xml:space="preserve">prawo do sprostowania danych osobowych; </w:t>
      </w:r>
    </w:p>
    <w:p w14:paraId="6EB4D534" w14:textId="77777777" w:rsidR="00B14A0F" w:rsidRPr="00B14A0F" w:rsidRDefault="00B14A0F" w:rsidP="00B14A0F">
      <w:pPr>
        <w:pStyle w:val="Akapitzlist"/>
        <w:widowControl/>
        <w:numPr>
          <w:ilvl w:val="1"/>
          <w:numId w:val="11"/>
        </w:numPr>
        <w:suppressAutoHyphens w:val="0"/>
        <w:spacing w:before="100" w:beforeAutospacing="1" w:after="100" w:afterAutospacing="1"/>
        <w:ind w:left="851" w:firstLine="0"/>
        <w:jc w:val="both"/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</w:pPr>
      <w:r w:rsidRPr="00B14A0F"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  <w:t xml:space="preserve">prawo do ograniczenia przetwarzania danych osobowych; </w:t>
      </w:r>
    </w:p>
    <w:p w14:paraId="2A6415B1" w14:textId="77777777" w:rsidR="00B14A0F" w:rsidRPr="00B14A0F" w:rsidRDefault="00B14A0F" w:rsidP="00B14A0F">
      <w:pPr>
        <w:pStyle w:val="Akapitzlist"/>
        <w:widowControl/>
        <w:numPr>
          <w:ilvl w:val="1"/>
          <w:numId w:val="11"/>
        </w:numPr>
        <w:suppressAutoHyphens w:val="0"/>
        <w:spacing w:before="100" w:beforeAutospacing="1" w:after="100" w:afterAutospacing="1"/>
        <w:ind w:left="851" w:firstLine="0"/>
        <w:jc w:val="both"/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</w:pPr>
      <w:r w:rsidRPr="00B14A0F"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  <w:t>prawo do wniesienia sprzeciwu wobec przetwarzania danych osobowych.</w:t>
      </w:r>
    </w:p>
    <w:p w14:paraId="5CA0ED0F" w14:textId="77777777" w:rsidR="00B14A0F" w:rsidRPr="00B14A0F" w:rsidRDefault="00B14A0F" w:rsidP="00B14A0F">
      <w:pPr>
        <w:pStyle w:val="Akapitzlist"/>
        <w:spacing w:before="100" w:beforeAutospacing="1" w:after="100" w:afterAutospacing="1"/>
        <w:ind w:left="426"/>
        <w:jc w:val="both"/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</w:pPr>
      <w:r w:rsidRPr="00B14A0F"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  <w:t xml:space="preserve">Z uprawnień możesz skorzystać kontaktując się pisemnie lub e-mail z ADO lub IOD </w:t>
      </w:r>
      <w:r w:rsidRPr="00B14A0F"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  <w:br/>
        <w:t>(pkt 1, 2).</w:t>
      </w:r>
    </w:p>
    <w:p w14:paraId="24B33669" w14:textId="77777777" w:rsidR="00B14A0F" w:rsidRPr="00B14A0F" w:rsidRDefault="00B14A0F" w:rsidP="00B14A0F">
      <w:pPr>
        <w:pStyle w:val="Akapitzlist"/>
        <w:widowControl/>
        <w:numPr>
          <w:ilvl w:val="0"/>
          <w:numId w:val="7"/>
        </w:numPr>
        <w:suppressAutoHyphens w:val="0"/>
        <w:spacing w:before="100" w:beforeAutospacing="1" w:after="100" w:afterAutospacing="1"/>
        <w:ind w:left="426" w:firstLine="0"/>
        <w:jc w:val="both"/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</w:pPr>
      <w:r w:rsidRPr="00B14A0F"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  <w:t xml:space="preserve">W przypadku, gdy Pani/Pana zdaniem przetwarzanie przez Administratora Pani/Pana danych osobowych narusza przepisy prawa, ma Pani/Pan prawo do wniesienia skargi do organu nadzorczego, tj. do Prezesa Urzędu Ochrony Danych Osobowych. </w:t>
      </w:r>
    </w:p>
    <w:p w14:paraId="0A3B2B72" w14:textId="77777777" w:rsidR="00B14A0F" w:rsidRPr="00B14A0F" w:rsidRDefault="00B14A0F" w:rsidP="00B14A0F">
      <w:pPr>
        <w:pStyle w:val="Akapitzlist"/>
        <w:widowControl/>
        <w:numPr>
          <w:ilvl w:val="0"/>
          <w:numId w:val="7"/>
        </w:numPr>
        <w:suppressAutoHyphens w:val="0"/>
        <w:spacing w:before="100" w:beforeAutospacing="1" w:after="100" w:afterAutospacing="1"/>
        <w:ind w:left="426" w:firstLine="0"/>
        <w:jc w:val="both"/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</w:pPr>
      <w:r w:rsidRPr="00B14A0F"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  <w:t>Podanie przez Panią/Pana danych osobowych nie jest wymogiem ustawowym, jednakże ich niepodanie uniemożliwia udział w wydarzeniu.</w:t>
      </w:r>
    </w:p>
    <w:p w14:paraId="1AFE6AF7" w14:textId="77777777" w:rsidR="00B14A0F" w:rsidRPr="00B14A0F" w:rsidRDefault="00B14A0F" w:rsidP="00B14A0F">
      <w:pPr>
        <w:pStyle w:val="Akapitzlist"/>
        <w:widowControl/>
        <w:numPr>
          <w:ilvl w:val="0"/>
          <w:numId w:val="7"/>
        </w:numPr>
        <w:suppressAutoHyphens w:val="0"/>
        <w:spacing w:before="100" w:beforeAutospacing="1" w:after="100" w:afterAutospacing="1"/>
        <w:ind w:left="426" w:firstLine="0"/>
        <w:jc w:val="both"/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</w:pPr>
      <w:r w:rsidRPr="00B14A0F"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  <w:t>W stosunku do Pani/Pana nie będą podejmowane zautomatyzowane decyzje, w tym decyzje opierające się na profilowaniu.</w:t>
      </w:r>
    </w:p>
    <w:p w14:paraId="01D8DEE5" w14:textId="77777777" w:rsidR="00B14A0F" w:rsidRPr="00B14A0F" w:rsidRDefault="00B14A0F" w:rsidP="00B14A0F">
      <w:pPr>
        <w:pStyle w:val="Akapitzlist"/>
        <w:widowControl/>
        <w:suppressAutoHyphens w:val="0"/>
        <w:spacing w:before="100" w:beforeAutospacing="1" w:after="100" w:afterAutospacing="1"/>
        <w:ind w:left="426"/>
        <w:jc w:val="both"/>
        <w:rPr>
          <w:rFonts w:eastAsiaTheme="minorHAnsi" w:cs="Times New Roman"/>
          <w:noProof/>
          <w:kern w:val="2"/>
          <w:szCs w:val="24"/>
          <w:lang w:eastAsia="en-US" w:bidi="ar-SA"/>
          <w14:ligatures w14:val="standardContextual"/>
        </w:rPr>
      </w:pPr>
    </w:p>
    <w:p w14:paraId="47D67A64" w14:textId="664D1254" w:rsidR="00CC5097" w:rsidRPr="00B14A0F" w:rsidRDefault="005D5929" w:rsidP="00B14A0F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4A0F">
        <w:rPr>
          <w:rFonts w:ascii="Times New Roman" w:hAnsi="Times New Roman" w:cs="Times New Roman"/>
          <w:b/>
          <w:bCs/>
          <w:sz w:val="24"/>
          <w:szCs w:val="24"/>
        </w:rPr>
        <w:t>INTERPRETACJA NINIEJSZEGO REGULAMINU PRZYSŁUGUJE WYŁĄCZNIE ORGANIZATOROWI</w:t>
      </w:r>
    </w:p>
    <w:sectPr w:rsidR="00CC5097" w:rsidRPr="00B14A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83FBD"/>
    <w:multiLevelType w:val="hybridMultilevel"/>
    <w:tmpl w:val="FA80AE4C"/>
    <w:lvl w:ilvl="0" w:tplc="42866F70">
      <w:start w:val="1"/>
      <w:numFmt w:val="decimal"/>
      <w:lvlText w:val="%1."/>
      <w:lvlJc w:val="left"/>
      <w:pPr>
        <w:ind w:left="720" w:hanging="360"/>
      </w:pPr>
    </w:lvl>
    <w:lvl w:ilvl="1" w:tplc="BF300B2A">
      <w:start w:val="1"/>
      <w:numFmt w:val="decimal"/>
      <w:lvlText w:val="%2."/>
      <w:lvlJc w:val="left"/>
      <w:pPr>
        <w:ind w:left="720" w:hanging="360"/>
      </w:pPr>
    </w:lvl>
    <w:lvl w:ilvl="2" w:tplc="BD783536">
      <w:start w:val="1"/>
      <w:numFmt w:val="decimal"/>
      <w:lvlText w:val="%3."/>
      <w:lvlJc w:val="left"/>
      <w:pPr>
        <w:ind w:left="720" w:hanging="360"/>
      </w:pPr>
    </w:lvl>
    <w:lvl w:ilvl="3" w:tplc="A8E6F080">
      <w:start w:val="1"/>
      <w:numFmt w:val="decimal"/>
      <w:lvlText w:val="%4."/>
      <w:lvlJc w:val="left"/>
      <w:pPr>
        <w:ind w:left="720" w:hanging="360"/>
      </w:pPr>
    </w:lvl>
    <w:lvl w:ilvl="4" w:tplc="193A13C6">
      <w:start w:val="1"/>
      <w:numFmt w:val="decimal"/>
      <w:lvlText w:val="%5."/>
      <w:lvlJc w:val="left"/>
      <w:pPr>
        <w:ind w:left="720" w:hanging="360"/>
      </w:pPr>
    </w:lvl>
    <w:lvl w:ilvl="5" w:tplc="F5F4573A">
      <w:start w:val="1"/>
      <w:numFmt w:val="decimal"/>
      <w:lvlText w:val="%6."/>
      <w:lvlJc w:val="left"/>
      <w:pPr>
        <w:ind w:left="720" w:hanging="360"/>
      </w:pPr>
    </w:lvl>
    <w:lvl w:ilvl="6" w:tplc="D1B824B2">
      <w:start w:val="1"/>
      <w:numFmt w:val="decimal"/>
      <w:lvlText w:val="%7."/>
      <w:lvlJc w:val="left"/>
      <w:pPr>
        <w:ind w:left="720" w:hanging="360"/>
      </w:pPr>
    </w:lvl>
    <w:lvl w:ilvl="7" w:tplc="3326B578">
      <w:start w:val="1"/>
      <w:numFmt w:val="decimal"/>
      <w:lvlText w:val="%8."/>
      <w:lvlJc w:val="left"/>
      <w:pPr>
        <w:ind w:left="720" w:hanging="360"/>
      </w:pPr>
    </w:lvl>
    <w:lvl w:ilvl="8" w:tplc="570280E8">
      <w:start w:val="1"/>
      <w:numFmt w:val="decimal"/>
      <w:lvlText w:val="%9."/>
      <w:lvlJc w:val="left"/>
      <w:pPr>
        <w:ind w:left="720" w:hanging="360"/>
      </w:pPr>
    </w:lvl>
  </w:abstractNum>
  <w:abstractNum w:abstractNumId="1" w15:restartNumberingAfterBreak="0">
    <w:nsid w:val="14152BE0"/>
    <w:multiLevelType w:val="hybridMultilevel"/>
    <w:tmpl w:val="F8EE779A"/>
    <w:lvl w:ilvl="0" w:tplc="A9D4DCD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53F2CEE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1363C"/>
    <w:multiLevelType w:val="hybridMultilevel"/>
    <w:tmpl w:val="9208CEA2"/>
    <w:lvl w:ilvl="0" w:tplc="AED0E068">
      <w:start w:val="1"/>
      <w:numFmt w:val="decimal"/>
      <w:lvlText w:val="%1."/>
      <w:lvlJc w:val="left"/>
      <w:pPr>
        <w:ind w:left="1440" w:hanging="360"/>
      </w:pPr>
    </w:lvl>
    <w:lvl w:ilvl="1" w:tplc="B0183386">
      <w:start w:val="1"/>
      <w:numFmt w:val="decimal"/>
      <w:lvlText w:val="%2."/>
      <w:lvlJc w:val="left"/>
      <w:pPr>
        <w:ind w:left="1440" w:hanging="360"/>
      </w:pPr>
    </w:lvl>
    <w:lvl w:ilvl="2" w:tplc="08F29802">
      <w:start w:val="1"/>
      <w:numFmt w:val="decimal"/>
      <w:lvlText w:val="%3."/>
      <w:lvlJc w:val="left"/>
      <w:pPr>
        <w:ind w:left="1440" w:hanging="360"/>
      </w:pPr>
    </w:lvl>
    <w:lvl w:ilvl="3" w:tplc="091A86C8">
      <w:start w:val="1"/>
      <w:numFmt w:val="decimal"/>
      <w:lvlText w:val="%4."/>
      <w:lvlJc w:val="left"/>
      <w:pPr>
        <w:ind w:left="1440" w:hanging="360"/>
      </w:pPr>
    </w:lvl>
    <w:lvl w:ilvl="4" w:tplc="0D24679E">
      <w:start w:val="1"/>
      <w:numFmt w:val="decimal"/>
      <w:lvlText w:val="%5."/>
      <w:lvlJc w:val="left"/>
      <w:pPr>
        <w:ind w:left="1440" w:hanging="360"/>
      </w:pPr>
    </w:lvl>
    <w:lvl w:ilvl="5" w:tplc="71E8572A">
      <w:start w:val="1"/>
      <w:numFmt w:val="decimal"/>
      <w:lvlText w:val="%6."/>
      <w:lvlJc w:val="left"/>
      <w:pPr>
        <w:ind w:left="1440" w:hanging="360"/>
      </w:pPr>
    </w:lvl>
    <w:lvl w:ilvl="6" w:tplc="548AA09A">
      <w:start w:val="1"/>
      <w:numFmt w:val="decimal"/>
      <w:lvlText w:val="%7."/>
      <w:lvlJc w:val="left"/>
      <w:pPr>
        <w:ind w:left="1440" w:hanging="360"/>
      </w:pPr>
    </w:lvl>
    <w:lvl w:ilvl="7" w:tplc="E3D2B0CC">
      <w:start w:val="1"/>
      <w:numFmt w:val="decimal"/>
      <w:lvlText w:val="%8."/>
      <w:lvlJc w:val="left"/>
      <w:pPr>
        <w:ind w:left="1440" w:hanging="360"/>
      </w:pPr>
    </w:lvl>
    <w:lvl w:ilvl="8" w:tplc="05E814A4">
      <w:start w:val="1"/>
      <w:numFmt w:val="decimal"/>
      <w:lvlText w:val="%9."/>
      <w:lvlJc w:val="left"/>
      <w:pPr>
        <w:ind w:left="1440" w:hanging="360"/>
      </w:pPr>
    </w:lvl>
  </w:abstractNum>
  <w:abstractNum w:abstractNumId="3" w15:restartNumberingAfterBreak="0">
    <w:nsid w:val="1AAD133F"/>
    <w:multiLevelType w:val="hybridMultilevel"/>
    <w:tmpl w:val="F8EE67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A28C6"/>
    <w:multiLevelType w:val="hybridMultilevel"/>
    <w:tmpl w:val="E9CA6A2E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29E0252F"/>
    <w:multiLevelType w:val="hybridMultilevel"/>
    <w:tmpl w:val="55D09A00"/>
    <w:lvl w:ilvl="0" w:tplc="A9D4DCD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B147B5"/>
    <w:multiLevelType w:val="hybridMultilevel"/>
    <w:tmpl w:val="407E8E08"/>
    <w:lvl w:ilvl="0" w:tplc="A9D4DCD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5E224D"/>
    <w:multiLevelType w:val="hybridMultilevel"/>
    <w:tmpl w:val="6E5426C2"/>
    <w:lvl w:ilvl="0" w:tplc="FFFFFFFF">
      <w:start w:val="1"/>
      <w:numFmt w:val="decimal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5C806027"/>
    <w:multiLevelType w:val="hybridMultilevel"/>
    <w:tmpl w:val="0B8A1F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C02101"/>
    <w:multiLevelType w:val="hybridMultilevel"/>
    <w:tmpl w:val="90C66D10"/>
    <w:lvl w:ilvl="0" w:tplc="A9D4DCD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AB35B2"/>
    <w:multiLevelType w:val="hybridMultilevel"/>
    <w:tmpl w:val="554E0F5C"/>
    <w:lvl w:ilvl="0" w:tplc="A9D4DCD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482962"/>
    <w:multiLevelType w:val="hybridMultilevel"/>
    <w:tmpl w:val="A078B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C046E8"/>
    <w:multiLevelType w:val="hybridMultilevel"/>
    <w:tmpl w:val="F0244160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70816420"/>
    <w:multiLevelType w:val="hybridMultilevel"/>
    <w:tmpl w:val="1194DEC6"/>
    <w:lvl w:ilvl="0" w:tplc="165C26A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124255"/>
    <w:multiLevelType w:val="hybridMultilevel"/>
    <w:tmpl w:val="B868097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19306675">
    <w:abstractNumId w:val="11"/>
  </w:num>
  <w:num w:numId="2" w16cid:durableId="1629123628">
    <w:abstractNumId w:val="13"/>
  </w:num>
  <w:num w:numId="3" w16cid:durableId="1999260676">
    <w:abstractNumId w:val="8"/>
  </w:num>
  <w:num w:numId="4" w16cid:durableId="670107862">
    <w:abstractNumId w:val="3"/>
  </w:num>
  <w:num w:numId="5" w16cid:durableId="1576278219">
    <w:abstractNumId w:val="0"/>
  </w:num>
  <w:num w:numId="6" w16cid:durableId="237981511">
    <w:abstractNumId w:val="2"/>
  </w:num>
  <w:num w:numId="7" w16cid:durableId="1489974005">
    <w:abstractNumId w:val="1"/>
  </w:num>
  <w:num w:numId="8" w16cid:durableId="1823548477">
    <w:abstractNumId w:val="4"/>
  </w:num>
  <w:num w:numId="9" w16cid:durableId="2108454906">
    <w:abstractNumId w:val="12"/>
  </w:num>
  <w:num w:numId="10" w16cid:durableId="12152878">
    <w:abstractNumId w:val="14"/>
  </w:num>
  <w:num w:numId="11" w16cid:durableId="634070045">
    <w:abstractNumId w:val="7"/>
  </w:num>
  <w:num w:numId="12" w16cid:durableId="751005754">
    <w:abstractNumId w:val="5"/>
  </w:num>
  <w:num w:numId="13" w16cid:durableId="1140725817">
    <w:abstractNumId w:val="10"/>
  </w:num>
  <w:num w:numId="14" w16cid:durableId="1676956055">
    <w:abstractNumId w:val="9"/>
  </w:num>
  <w:num w:numId="15" w16cid:durableId="5461880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D6F"/>
    <w:rsid w:val="00020693"/>
    <w:rsid w:val="0002472C"/>
    <w:rsid w:val="00066A23"/>
    <w:rsid w:val="000C7138"/>
    <w:rsid w:val="00110C4E"/>
    <w:rsid w:val="001558DB"/>
    <w:rsid w:val="00164C69"/>
    <w:rsid w:val="00191F4E"/>
    <w:rsid w:val="001D248D"/>
    <w:rsid w:val="001D4E53"/>
    <w:rsid w:val="00296F83"/>
    <w:rsid w:val="002B3284"/>
    <w:rsid w:val="003218D7"/>
    <w:rsid w:val="003A59E4"/>
    <w:rsid w:val="0040442D"/>
    <w:rsid w:val="00545EDA"/>
    <w:rsid w:val="005D5929"/>
    <w:rsid w:val="005F2919"/>
    <w:rsid w:val="0060516B"/>
    <w:rsid w:val="00607F63"/>
    <w:rsid w:val="00635AD1"/>
    <w:rsid w:val="006C5A1D"/>
    <w:rsid w:val="006C5F86"/>
    <w:rsid w:val="006D4B5F"/>
    <w:rsid w:val="00703FA2"/>
    <w:rsid w:val="0071767F"/>
    <w:rsid w:val="00784B06"/>
    <w:rsid w:val="008112D3"/>
    <w:rsid w:val="00827217"/>
    <w:rsid w:val="00835B3B"/>
    <w:rsid w:val="00853D6F"/>
    <w:rsid w:val="009637D2"/>
    <w:rsid w:val="0098410B"/>
    <w:rsid w:val="00995397"/>
    <w:rsid w:val="00B14A0F"/>
    <w:rsid w:val="00B44781"/>
    <w:rsid w:val="00B7103A"/>
    <w:rsid w:val="00BF3565"/>
    <w:rsid w:val="00C24FDE"/>
    <w:rsid w:val="00C421F8"/>
    <w:rsid w:val="00C44FB5"/>
    <w:rsid w:val="00C5012F"/>
    <w:rsid w:val="00C5140A"/>
    <w:rsid w:val="00C6257F"/>
    <w:rsid w:val="00C96BA3"/>
    <w:rsid w:val="00CC5097"/>
    <w:rsid w:val="00D06223"/>
    <w:rsid w:val="00D17B87"/>
    <w:rsid w:val="00D45449"/>
    <w:rsid w:val="00D45C63"/>
    <w:rsid w:val="00D5558F"/>
    <w:rsid w:val="00DA022D"/>
    <w:rsid w:val="00DD413A"/>
    <w:rsid w:val="00DE6A70"/>
    <w:rsid w:val="00E713CD"/>
    <w:rsid w:val="00E95456"/>
    <w:rsid w:val="00EA2EF6"/>
    <w:rsid w:val="00EA523C"/>
    <w:rsid w:val="00ED7BB7"/>
    <w:rsid w:val="00F43FB6"/>
    <w:rsid w:val="00FA665A"/>
    <w:rsid w:val="00FE7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1D3DC"/>
  <w15:chartTrackingRefBased/>
  <w15:docId w15:val="{670A457B-84F3-4840-9C59-8A883DFDA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noProof/>
    </w:rPr>
  </w:style>
  <w:style w:type="paragraph" w:styleId="Nagwek1">
    <w:name w:val="heading 1"/>
    <w:basedOn w:val="Normalny"/>
    <w:link w:val="Nagwek1Znak"/>
    <w:uiPriority w:val="9"/>
    <w:qFormat/>
    <w:rsid w:val="005D5929"/>
    <w:pPr>
      <w:widowControl w:val="0"/>
      <w:autoSpaceDE w:val="0"/>
      <w:autoSpaceDN w:val="0"/>
      <w:spacing w:after="0" w:line="240" w:lineRule="auto"/>
      <w:ind w:left="2771" w:right="2771"/>
      <w:jc w:val="center"/>
      <w:outlineLvl w:val="0"/>
    </w:pPr>
    <w:rPr>
      <w:rFonts w:ascii="Times New Roman" w:eastAsia="Times New Roman" w:hAnsi="Times New Roman" w:cs="Times New Roman"/>
      <w:b/>
      <w:bCs/>
      <w:noProof w:val="0"/>
      <w:kern w:val="0"/>
      <w:sz w:val="28"/>
      <w:szCs w:val="28"/>
      <w:u w:val="single" w:color="000000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02472C"/>
    <w:rPr>
      <w:color w:val="000080"/>
      <w:u w:val="single"/>
    </w:rPr>
  </w:style>
  <w:style w:type="paragraph" w:styleId="Tekstpodstawowy">
    <w:name w:val="Body Text"/>
    <w:basedOn w:val="Normalny"/>
    <w:link w:val="TekstpodstawowyZnak"/>
    <w:uiPriority w:val="1"/>
    <w:qFormat/>
    <w:rsid w:val="0002472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noProof w:val="0"/>
      <w:kern w:val="0"/>
      <w:sz w:val="24"/>
      <w:szCs w:val="24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2472C"/>
    <w:rPr>
      <w:rFonts w:ascii="Arial" w:eastAsia="Arial" w:hAnsi="Arial" w:cs="Arial"/>
      <w:kern w:val="0"/>
      <w:sz w:val="24"/>
      <w:szCs w:val="24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5D5929"/>
    <w:rPr>
      <w:rFonts w:ascii="Times New Roman" w:eastAsia="Times New Roman" w:hAnsi="Times New Roman" w:cs="Times New Roman"/>
      <w:b/>
      <w:bCs/>
      <w:kern w:val="0"/>
      <w:sz w:val="28"/>
      <w:szCs w:val="28"/>
      <w:u w:val="single" w:color="000000"/>
      <w14:ligatures w14:val="none"/>
    </w:rPr>
  </w:style>
  <w:style w:type="paragraph" w:styleId="Akapitzlist">
    <w:name w:val="List Paragraph"/>
    <w:basedOn w:val="Normalny"/>
    <w:uiPriority w:val="34"/>
    <w:qFormat/>
    <w:rsid w:val="005D5929"/>
    <w:pPr>
      <w:widowControl w:val="0"/>
      <w:suppressAutoHyphens/>
      <w:spacing w:after="0" w:line="240" w:lineRule="auto"/>
      <w:ind w:left="720"/>
      <w:contextualSpacing/>
    </w:pPr>
    <w:rPr>
      <w:rFonts w:ascii="Times New Roman" w:eastAsia="SimSun" w:hAnsi="Times New Roman" w:cs="Mangal"/>
      <w:noProof w:val="0"/>
      <w:kern w:val="1"/>
      <w:sz w:val="24"/>
      <w:szCs w:val="21"/>
      <w:lang w:eastAsia="hi-IN" w:bidi="hi-IN"/>
      <w14:ligatures w14:val="none"/>
    </w:rPr>
  </w:style>
  <w:style w:type="paragraph" w:styleId="NormalnyWeb">
    <w:name w:val="Normal (Web)"/>
    <w:basedOn w:val="Normalny"/>
    <w:uiPriority w:val="99"/>
    <w:unhideWhenUsed/>
    <w:rsid w:val="005D5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:sz w:val="24"/>
      <w:szCs w:val="24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D5929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421F8"/>
    <w:pPr>
      <w:spacing w:line="240" w:lineRule="auto"/>
    </w:pPr>
    <w:rPr>
      <w:noProof w:val="0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421F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4</Pages>
  <Words>1252</Words>
  <Characters>7517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Gutowski</dc:creator>
  <cp:keywords/>
  <dc:description/>
  <cp:lastModifiedBy>Artur Gutowski</cp:lastModifiedBy>
  <cp:revision>35</cp:revision>
  <dcterms:created xsi:type="dcterms:W3CDTF">2023-07-14T09:15:00Z</dcterms:created>
  <dcterms:modified xsi:type="dcterms:W3CDTF">2025-09-18T12:34:00Z</dcterms:modified>
</cp:coreProperties>
</file>